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73508" w14:textId="77777777" w:rsidR="00860F6D" w:rsidRDefault="00973238">
      <w:pPr>
        <w:ind w:left="5664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Projekt umowy – załącznik nr 4</w:t>
      </w:r>
    </w:p>
    <w:p w14:paraId="00BA2C08" w14:textId="77777777" w:rsidR="00860F6D" w:rsidRDefault="00973238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UMOWA NR …………….</w:t>
      </w:r>
    </w:p>
    <w:p w14:paraId="0137E442" w14:textId="77777777" w:rsidR="00860F6D" w:rsidRDefault="00860F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</w:p>
    <w:p w14:paraId="583C780A" w14:textId="77777777" w:rsidR="00860F6D" w:rsidRDefault="00973238">
      <w:pPr>
        <w:spacing w:after="0" w:line="240" w:lineRule="auto"/>
        <w:jc w:val="both"/>
      </w:pPr>
      <w:r>
        <w:t>Umowę zawarto w dniu ……………………………… w Ustrzykach Dolnych, pomiędzy: </w:t>
      </w:r>
    </w:p>
    <w:p w14:paraId="22D60896" w14:textId="77777777" w:rsidR="00860F6D" w:rsidRDefault="00973238">
      <w:pPr>
        <w:spacing w:after="0" w:line="240" w:lineRule="auto"/>
        <w:jc w:val="both"/>
      </w:pPr>
      <w:r>
        <w:t>BOOM TECH Sp. z o. o. z siedzibą w Ustrzykach Dolnych, ul. 29-go Listopada 2, 38-700 Ustrzyki Dolne wpisaną do rejestru przedsiębiorców Krajowego Rejestru Sądowego prowadzonego przez Sąd Rejonowy w Rzeszowie, XII Wydział Gospodarczy Krajowego Rejestru Sądowego pod numerem 0000778655, NIP 5170398211, REGON 38290695, kapitał zakładowy 5.000,00 PLN, reprezentowana przez Prezesa Zarządu Panią  Natalię Jędrak, zwaną dalej „Zamawiającym” </w:t>
      </w:r>
    </w:p>
    <w:p w14:paraId="081431C5" w14:textId="77777777" w:rsidR="00860F6D" w:rsidRDefault="00973238">
      <w:pPr>
        <w:spacing w:after="0" w:line="240" w:lineRule="auto"/>
        <w:jc w:val="both"/>
      </w:pPr>
      <w:r>
        <w:rPr>
          <w:color w:val="000000"/>
        </w:rPr>
        <w:t>a</w:t>
      </w:r>
    </w:p>
    <w:p w14:paraId="09C60CCA" w14:textId="77777777" w:rsidR="00860F6D" w:rsidRDefault="00973238">
      <w:pPr>
        <w:spacing w:after="0" w:line="240" w:lineRule="auto"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…………………………………………………………………………………………………………………………………………………………, zwanym dalej „Wykonawcą”</w:t>
      </w:r>
    </w:p>
    <w:p w14:paraId="0DE55A08" w14:textId="77777777" w:rsidR="00860F6D" w:rsidRDefault="00860F6D">
      <w:pPr>
        <w:spacing w:after="0" w:line="240" w:lineRule="auto"/>
      </w:pPr>
    </w:p>
    <w:p w14:paraId="32BBA4AC" w14:textId="77777777" w:rsidR="00860F6D" w:rsidRDefault="00973238">
      <w:pPr>
        <w:spacing w:after="0" w:line="240" w:lineRule="auto"/>
        <w:jc w:val="center"/>
      </w:pPr>
      <w:r>
        <w:rPr>
          <w:b/>
          <w:color w:val="000000"/>
        </w:rPr>
        <w:t>Postanowienia ogólne</w:t>
      </w:r>
    </w:p>
    <w:p w14:paraId="63A92410" w14:textId="7B3368E9" w:rsidR="00860F6D" w:rsidRDefault="00973238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1 </w:t>
      </w:r>
    </w:p>
    <w:p w14:paraId="7E4CBCBC" w14:textId="77777777" w:rsidR="00311188" w:rsidRDefault="00311188">
      <w:pPr>
        <w:spacing w:after="0" w:line="240" w:lineRule="auto"/>
        <w:jc w:val="center"/>
      </w:pPr>
    </w:p>
    <w:p w14:paraId="6AD961E3" w14:textId="77777777" w:rsidR="00860F6D" w:rsidRDefault="00973238">
      <w:pPr>
        <w:numPr>
          <w:ilvl w:val="0"/>
          <w:numId w:val="3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Niniejsza umowa jest następstwem wyboru przez Zamawiającego oferty Wykonawcy w ramach postępowania o udzielenie zamówienia publicznego prowadzonego zgodnie z Wytycznymi w zakresie kwalifikowalności wydatków w ramach Europejskiego Funduszu Rozwoju Regionalnego, Europejskiego Funduszu Społecznego oraz Funduszu Spójności na lata 2014-2020, Wytycznymi w zakresie kwalifikowalności wydatków Programu Operacyjnego Polska Wschodnia 2014-2020, z zachowaniem zasad uczciwej konkurencji, równego traktowania Wykonawców, efektywności, jawności i przejrzystości. </w:t>
      </w:r>
    </w:p>
    <w:p w14:paraId="308D26C5" w14:textId="77777777" w:rsidR="00860F6D" w:rsidRDefault="00973238">
      <w:pPr>
        <w:numPr>
          <w:ilvl w:val="0"/>
          <w:numId w:val="3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Zamawiający zleca a Wykonawca przyjmuje do realizacji przedmiot zamówienia określony w § 2 umowy.</w:t>
      </w:r>
    </w:p>
    <w:p w14:paraId="32151D39" w14:textId="77777777" w:rsidR="00860F6D" w:rsidRDefault="00860F6D">
      <w:pPr>
        <w:rPr>
          <w:b/>
        </w:rPr>
      </w:pPr>
    </w:p>
    <w:p w14:paraId="6F0EDC63" w14:textId="77777777" w:rsidR="00860F6D" w:rsidRDefault="00973238">
      <w:pPr>
        <w:spacing w:after="0" w:line="240" w:lineRule="auto"/>
        <w:jc w:val="center"/>
      </w:pPr>
      <w:r>
        <w:rPr>
          <w:b/>
          <w:color w:val="000000"/>
        </w:rPr>
        <w:t>Przedmiot umowy</w:t>
      </w:r>
    </w:p>
    <w:p w14:paraId="2829A326" w14:textId="134ED048" w:rsidR="00860F6D" w:rsidRDefault="00973238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2 </w:t>
      </w:r>
    </w:p>
    <w:p w14:paraId="51992529" w14:textId="77777777" w:rsidR="00311188" w:rsidRDefault="00311188">
      <w:pPr>
        <w:spacing w:after="0" w:line="240" w:lineRule="auto"/>
        <w:jc w:val="center"/>
      </w:pPr>
    </w:p>
    <w:p w14:paraId="6064B2E8" w14:textId="66D64050" w:rsidR="00860F6D" w:rsidRDefault="00973238" w:rsidP="09075EC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5EEBE554">
        <w:rPr>
          <w:color w:val="000000" w:themeColor="text1"/>
        </w:rPr>
        <w:t xml:space="preserve">Zamawiający zleca, a Wykonawca zobowiązuje się do wykonania przedmiotu zamówienia, którym jest wybór Wykonawcy odpowiedzialnego za świadczenie usług </w:t>
      </w:r>
      <w:r w:rsidR="5E320448" w:rsidRPr="5EEBE554">
        <w:rPr>
          <w:color w:val="000000" w:themeColor="text1"/>
        </w:rPr>
        <w:t>PROGRAMISTYCZNYCH</w:t>
      </w:r>
      <w:r w:rsidRPr="5EEBE554">
        <w:rPr>
          <w:color w:val="000000" w:themeColor="text1"/>
        </w:rPr>
        <w:t xml:space="preserve"> w</w:t>
      </w:r>
      <w:r w:rsidR="3ACC4AF2" w:rsidRPr="5EEBE554">
        <w:rPr>
          <w:color w:val="000000" w:themeColor="text1"/>
        </w:rPr>
        <w:t xml:space="preserve"> </w:t>
      </w:r>
      <w:r w:rsidRPr="5EEBE554">
        <w:rPr>
          <w:color w:val="000000" w:themeColor="text1"/>
        </w:rPr>
        <w:t>zakresie przeprowadzani</w:t>
      </w:r>
      <w:r w:rsidR="56FD559A" w:rsidRPr="5EEBE554">
        <w:rPr>
          <w:color w:val="000000" w:themeColor="text1"/>
        </w:rPr>
        <w:t>a</w:t>
      </w:r>
      <w:r w:rsidRPr="5EEBE554">
        <w:rPr>
          <w:color w:val="000000" w:themeColor="text1"/>
        </w:rPr>
        <w:t xml:space="preserve"> działań mających na celu</w:t>
      </w:r>
      <w:r w:rsidR="620A5D65" w:rsidRPr="5EEBE554">
        <w:rPr>
          <w:color w:val="000000" w:themeColor="text1"/>
        </w:rPr>
        <w:t xml:space="preserve"> wykonanie usługi polegającej na stworzeniu aplikacji, która wykorzystywana będzie do sprzedaży biletów na wydarzenia, organizowaniu i dołączaniu do eventów w okolicy </w:t>
      </w:r>
      <w:r w:rsidRPr="5EEBE554">
        <w:rPr>
          <w:color w:val="000000" w:themeColor="text1"/>
        </w:rPr>
        <w:t>w ramach projektu pn. „</w:t>
      </w:r>
      <w:r w:rsidRPr="5EEBE554">
        <w:rPr>
          <w:b/>
          <w:bCs/>
          <w:color w:val="000000" w:themeColor="text1"/>
        </w:rPr>
        <w:t>MyEventeo - aplikacja biletowa wykorzystująca zjawisko społeczne sharing economy</w:t>
      </w:r>
      <w:r w:rsidRPr="5EEBE554">
        <w:rPr>
          <w:color w:val="000000" w:themeColor="text1"/>
        </w:rPr>
        <w:t>‘’.</w:t>
      </w:r>
    </w:p>
    <w:p w14:paraId="123060C6" w14:textId="77777777" w:rsidR="00860F6D" w:rsidRDefault="00973238">
      <w:pPr>
        <w:numPr>
          <w:ilvl w:val="0"/>
          <w:numId w:val="35"/>
        </w:numPr>
        <w:spacing w:after="0" w:line="240" w:lineRule="auto"/>
        <w:jc w:val="both"/>
      </w:pPr>
      <w:r>
        <w:t xml:space="preserve">Zamówienie realizowane w ramach projektu pn. </w:t>
      </w:r>
      <w:r w:rsidRPr="09075ECE">
        <w:rPr>
          <w:b/>
          <w:bCs/>
        </w:rPr>
        <w:t>MyEventeo - aplikacja biletowa wykorzystująca zjawisko społeczne sharing economy</w:t>
      </w:r>
      <w:r>
        <w:t xml:space="preserve"> współfinansowany ze środków Unii Europejskiej – Europejskiego Funduszu Rozwoju Regionalnego w ramach osi priorytetowej I: Przedsiębiorcza Polska Wschodnia, Działania 1.1 Platformy startowe dla nowych pomysłów, Poddziałania 1.1.2 Rozwój startupów w Polsce Wschodniej Programu Operacyjnego Polska Wschodnia 2014-2020 (POPW), nr  Projektu </w:t>
      </w:r>
      <w:r w:rsidRPr="09075ECE">
        <w:rPr>
          <w:b/>
          <w:bCs/>
        </w:rPr>
        <w:t>POPW.01.01.02-18-0027/20.</w:t>
      </w:r>
    </w:p>
    <w:p w14:paraId="64FD5462" w14:textId="6820FAD4" w:rsidR="00860F6D" w:rsidRDefault="00973238">
      <w:pPr>
        <w:numPr>
          <w:ilvl w:val="0"/>
          <w:numId w:val="35"/>
        </w:numPr>
        <w:spacing w:after="0" w:line="240" w:lineRule="auto"/>
        <w:jc w:val="both"/>
      </w:pPr>
      <w:r>
        <w:t>Szczegółowy opis przedmiotu zamówienia zawarty jest w treści Zapytania ofertowego nr 202</w:t>
      </w:r>
      <w:r w:rsidR="0078023B">
        <w:t>1</w:t>
      </w:r>
      <w:r>
        <w:t>/</w:t>
      </w:r>
      <w:r w:rsidR="0078023B">
        <w:t>0</w:t>
      </w:r>
      <w:r w:rsidR="1A28FC89">
        <w:t>3</w:t>
      </w:r>
      <w:r>
        <w:t>/</w:t>
      </w:r>
      <w:r w:rsidR="25C33D2F">
        <w:t>1</w:t>
      </w:r>
      <w:r w:rsidR="008B57D7">
        <w:t>9</w:t>
      </w:r>
      <w:r>
        <w:t>/01.</w:t>
      </w:r>
    </w:p>
    <w:p w14:paraId="0C16EEEB" w14:textId="3BDAF24D" w:rsidR="00860F6D" w:rsidRDefault="00860F6D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rPr>
          <w:rFonts w:ascii="Cambria" w:eastAsia="Cambria" w:hAnsi="Cambria" w:cs="Cambria"/>
          <w:b/>
          <w:i/>
          <w:color w:val="000000"/>
        </w:rPr>
      </w:pPr>
    </w:p>
    <w:p w14:paraId="598E3AB4" w14:textId="406EF736" w:rsidR="00311188" w:rsidRDefault="0031118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rPr>
          <w:rFonts w:ascii="Cambria" w:eastAsia="Cambria" w:hAnsi="Cambria" w:cs="Cambria"/>
          <w:b/>
          <w:i/>
          <w:color w:val="000000"/>
        </w:rPr>
      </w:pPr>
    </w:p>
    <w:p w14:paraId="0699FE7F" w14:textId="0B9CA411" w:rsidR="00311188" w:rsidRDefault="0031118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rPr>
          <w:rFonts w:ascii="Cambria" w:eastAsia="Cambria" w:hAnsi="Cambria" w:cs="Cambria"/>
          <w:b/>
          <w:i/>
          <w:color w:val="000000"/>
        </w:rPr>
      </w:pPr>
    </w:p>
    <w:p w14:paraId="66D87167" w14:textId="77777777" w:rsidR="00860F6D" w:rsidRDefault="00973238">
      <w:pPr>
        <w:spacing w:after="0" w:line="240" w:lineRule="auto"/>
        <w:jc w:val="center"/>
      </w:pPr>
      <w:r>
        <w:rPr>
          <w:b/>
        </w:rPr>
        <w:t>Zasady realizacji przedmiotu umowy</w:t>
      </w:r>
    </w:p>
    <w:p w14:paraId="188379ED" w14:textId="77777777" w:rsidR="00860F6D" w:rsidRDefault="00973238">
      <w:pPr>
        <w:spacing w:after="0" w:line="240" w:lineRule="auto"/>
        <w:jc w:val="center"/>
      </w:pPr>
      <w:r>
        <w:rPr>
          <w:b/>
        </w:rPr>
        <w:t>§ 3 </w:t>
      </w:r>
    </w:p>
    <w:p w14:paraId="06E93618" w14:textId="64A97B4B" w:rsidR="00860F6D" w:rsidRDefault="00973238">
      <w:pPr>
        <w:numPr>
          <w:ilvl w:val="0"/>
          <w:numId w:val="37"/>
        </w:numPr>
        <w:spacing w:after="0" w:line="240" w:lineRule="auto"/>
        <w:jc w:val="both"/>
      </w:pPr>
      <w:r>
        <w:t>Przedmiot umowy musi być wykonany zgodnie ze złożoną ofertą cenową  Wykonawcy z dnia ………….oraz zapytaniem ofertowym nr …………….</w:t>
      </w:r>
    </w:p>
    <w:p w14:paraId="3BCCE4A6" w14:textId="4551B37B" w:rsidR="00860F6D" w:rsidRDefault="0097323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31B1CB6F">
        <w:rPr>
          <w:color w:val="000000" w:themeColor="text1"/>
        </w:rPr>
        <w:t xml:space="preserve">Planowany termin realizacji zamówienia </w:t>
      </w:r>
      <w:r w:rsidRPr="31B1CB6F">
        <w:rPr>
          <w:color w:val="000000" w:themeColor="text1"/>
          <w:sz w:val="24"/>
          <w:szCs w:val="24"/>
        </w:rPr>
        <w:t xml:space="preserve">- od </w:t>
      </w:r>
      <w:r w:rsidR="008E5534">
        <w:rPr>
          <w:color w:val="000000" w:themeColor="text1"/>
          <w:sz w:val="24"/>
          <w:szCs w:val="24"/>
        </w:rPr>
        <w:t>kwietnia</w:t>
      </w:r>
      <w:r w:rsidRPr="31B1CB6F">
        <w:rPr>
          <w:color w:val="000000" w:themeColor="text1"/>
          <w:sz w:val="24"/>
          <w:szCs w:val="24"/>
        </w:rPr>
        <w:t xml:space="preserve"> 2021 r. do </w:t>
      </w:r>
      <w:r w:rsidR="008B57D7">
        <w:rPr>
          <w:color w:val="000000" w:themeColor="text1"/>
          <w:sz w:val="24"/>
          <w:szCs w:val="24"/>
        </w:rPr>
        <w:t>października</w:t>
      </w:r>
      <w:r w:rsidRPr="31B1CB6F">
        <w:rPr>
          <w:color w:val="000000" w:themeColor="text1"/>
          <w:sz w:val="24"/>
          <w:szCs w:val="24"/>
        </w:rPr>
        <w:t xml:space="preserve"> 2022 r.</w:t>
      </w:r>
    </w:p>
    <w:p w14:paraId="3E6C9B68" w14:textId="77777777" w:rsidR="00860F6D" w:rsidRPr="00301F0F" w:rsidRDefault="00973238" w:rsidP="008962D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301F0F">
        <w:rPr>
          <w:color w:val="000000" w:themeColor="text1"/>
        </w:rPr>
        <w:t>Proces świadczenia usług będzie przebiegał następująco:</w:t>
      </w:r>
    </w:p>
    <w:p w14:paraId="6792BC38" w14:textId="77777777" w:rsidR="00860F6D" w:rsidRDefault="00973238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Zamawiający we współpracy z Wykonawcą ustalają miesięczny harmonogram działań. Harmonogram działań wymaga obustronnej akceptacji stron umowy. </w:t>
      </w:r>
    </w:p>
    <w:p w14:paraId="034BAF93" w14:textId="0CBDAAE1" w:rsidR="00860F6D" w:rsidRDefault="00973238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 xml:space="preserve">W trakcie realizacji Zamawiający z Wykonawcą podczas tygodniowych spotkań omawiają postępy prac Wykonawcy. W przypadku opóźnień wynikających z winy Wykonawcy, Wykonawca ma </w:t>
      </w:r>
      <w:r w:rsidR="001521C0">
        <w:t>2</w:t>
      </w:r>
      <w:r>
        <w:t xml:space="preserve"> dni na wykonanie zaległych prac.</w:t>
      </w:r>
    </w:p>
    <w:p w14:paraId="099B5E37" w14:textId="0B92AFBF" w:rsidR="00860F6D" w:rsidRDefault="00973238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D</w:t>
      </w:r>
      <w:r w:rsidRPr="00301F0F">
        <w:t xml:space="preserve">o </w:t>
      </w:r>
      <w:r w:rsidR="00BF56EA" w:rsidRPr="00301F0F">
        <w:t>5</w:t>
      </w:r>
      <w:r>
        <w:t xml:space="preserve"> dnia kolejnego miesiąca Wykonawca dostarcza raport z zakresem wykonanych działań i liczbą </w:t>
      </w:r>
      <w:proofErr w:type="spellStart"/>
      <w:r>
        <w:t>rbh</w:t>
      </w:r>
      <w:proofErr w:type="spellEnd"/>
      <w:r>
        <w:t>, na podstawie której zostaje wystawiona faktura/rachunek.</w:t>
      </w:r>
    </w:p>
    <w:p w14:paraId="5B1D520C" w14:textId="77777777" w:rsidR="00860F6D" w:rsidRDefault="0097323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Zakres działań oraz termin ich wykonania może ulec zmianie w zależności od rozwoju projektu oraz aktualnych potrzeb. </w:t>
      </w:r>
    </w:p>
    <w:p w14:paraId="0EE17AFE" w14:textId="77777777" w:rsidR="00860F6D" w:rsidRPr="00C12834" w:rsidRDefault="0097323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12834">
        <w:rPr>
          <w:color w:val="000000"/>
        </w:rPr>
        <w:t>Wykonawca w trakcie realizacji Zamówienia będzie zobowiązany do:</w:t>
      </w:r>
    </w:p>
    <w:p w14:paraId="7B381393" w14:textId="77777777" w:rsidR="00860F6D" w:rsidRPr="00C12834" w:rsidRDefault="0097323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12834">
        <w:rPr>
          <w:color w:val="000000"/>
        </w:rPr>
        <w:t>ścisłej współpracy z Zamawiającym i bieżących konsultacji prowadzonych działań,</w:t>
      </w:r>
    </w:p>
    <w:p w14:paraId="3153DC2C" w14:textId="77777777" w:rsidR="00860F6D" w:rsidRPr="00C12834" w:rsidRDefault="0097323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12834">
        <w:rPr>
          <w:color w:val="000000"/>
        </w:rPr>
        <w:t>udziału w roboczych spotkaniach, zgodnie z zapotrzebowaniem zgłaszanym przez Zamawiającego lub z inicjatywy Wykonawcy,</w:t>
      </w:r>
    </w:p>
    <w:p w14:paraId="793261DE" w14:textId="77777777" w:rsidR="00860F6D" w:rsidRPr="00C12834" w:rsidRDefault="0097323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12834">
        <w:rPr>
          <w:color w:val="000000"/>
        </w:rPr>
        <w:t>uzyskiwania akceptacji Zamawiającego dla poszczególnych materiałów powstających w trakcie realizacji zadania,</w:t>
      </w:r>
    </w:p>
    <w:p w14:paraId="1CE17258" w14:textId="28C93258" w:rsidR="00860F6D" w:rsidRPr="00C12834" w:rsidRDefault="0097323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12834">
        <w:rPr>
          <w:color w:val="000000"/>
        </w:rPr>
        <w:t>uwzględniania dostarczanych przez Zamawiającego w trakcie realizacji zadania: informacji, uwag i rekomendacji.</w:t>
      </w:r>
    </w:p>
    <w:p w14:paraId="0FEC54A4" w14:textId="5E6B4206" w:rsidR="00860F6D" w:rsidRPr="00C12834" w:rsidRDefault="00973238" w:rsidP="00BB611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12834">
        <w:t xml:space="preserve">Wykonawca zobowiązuje się do comiesięcznego raportowania wykonania zakresu zleconych prac. Treść raportu będzie zawierała informacje dotyczące m.in. zakresu wykonanych czynności w danym miesiącu sprawozdawczym. W uzasadnionych przypadkach Zamawiający może zlecić Wykonawcy sporządzenie oświadczenia wraz z uzasadnieniem niewykonania w danym miesiącu konkretnych czynności związanych z planem oraz ilość przepracowanych roboczogodzin Wykonawcy.  Raport będzie przekazywany do Zamawiającego </w:t>
      </w:r>
      <w:r w:rsidRPr="00301F0F">
        <w:t xml:space="preserve">do </w:t>
      </w:r>
      <w:r w:rsidR="00BF56EA" w:rsidRPr="00301F0F">
        <w:t xml:space="preserve">5 </w:t>
      </w:r>
      <w:r w:rsidRPr="00301F0F">
        <w:t>dnia</w:t>
      </w:r>
      <w:r w:rsidRPr="00C12834">
        <w:t xml:space="preserve"> miesiąca następującego po miesiącu, którego raport dotyczy.</w:t>
      </w:r>
    </w:p>
    <w:p w14:paraId="26A287B0" w14:textId="2ECFF988" w:rsidR="00311188" w:rsidRPr="00C12834" w:rsidRDefault="00973238" w:rsidP="00BB611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C12834">
        <w:t xml:space="preserve">Zaakceptowany przez Zamawiającego raport, o którym mowa w pkt </w:t>
      </w:r>
      <w:r w:rsidR="008962DA">
        <w:t>6</w:t>
      </w:r>
      <w:r w:rsidRPr="00C12834">
        <w:t xml:space="preserve"> stanowić będzie podstawę do wystawienia przez Wykonawcę rachunku/faktury VAT. Warunkiem akceptacji raportu będzie potwierdzenie zakresu usług wyświadczonych w danym miesiącu oraz ilości przepracowanych roboczogodzin.</w:t>
      </w:r>
      <w:r w:rsidR="00311188" w:rsidRPr="00C12834">
        <w:t xml:space="preserve"> </w:t>
      </w:r>
    </w:p>
    <w:p w14:paraId="46E46421" w14:textId="77777777" w:rsidR="00B26F8A" w:rsidRPr="00C12834" w:rsidRDefault="00B26F8A">
      <w:pPr>
        <w:numPr>
          <w:ilvl w:val="0"/>
          <w:numId w:val="37"/>
        </w:numPr>
        <w:spacing w:after="0" w:line="240" w:lineRule="auto"/>
        <w:jc w:val="both"/>
        <w:rPr>
          <w:rStyle w:val="eop"/>
        </w:rPr>
      </w:pPr>
      <w:r w:rsidRPr="00C12834">
        <w:rPr>
          <w:rStyle w:val="normaltextrun"/>
          <w:shd w:val="clear" w:color="auto" w:fill="FFFFFF"/>
        </w:rPr>
        <w:t>Wykonawca w czasie realizacji umowy będzie w pełni współpracował z Zamawiającym w zakresie opracowania poszczególnych prac poprzez konsultacje oraz uzgodnienia w zakresie merytorycznym i technicznym. Częstotliwość konsultacji i uzgodnień będzie wynikać</w:t>
      </w:r>
      <w:r w:rsidRPr="00C12834">
        <w:rPr>
          <w:rStyle w:val="normaltextrun"/>
          <w:sz w:val="16"/>
          <w:szCs w:val="16"/>
          <w:shd w:val="clear" w:color="auto" w:fill="FFFFFF"/>
        </w:rPr>
        <w:t> </w:t>
      </w:r>
      <w:r w:rsidRPr="00C12834">
        <w:rPr>
          <w:rStyle w:val="normaltextrun"/>
          <w:shd w:val="clear" w:color="auto" w:fill="FFFFFF"/>
        </w:rPr>
        <w:t>z aktualnych potrzeb, lecz nie rzadziej niż dwa razy w tygodniu, planowana ilość spotkań łącznie 4h w tygodniu, czyli dwa dni w tygodniu. Konsultacje i uzgodnienia będą między innymi mieć formę osobistych spotkań w siedzibie zamawiającego, min. 1 dzień w </w:t>
      </w:r>
      <w:r w:rsidRPr="00C12834">
        <w:rPr>
          <w:rStyle w:val="contextualspellingandgrammarerror"/>
          <w:shd w:val="clear" w:color="auto" w:fill="FFFFFF"/>
        </w:rPr>
        <w:t>tygodniu  –</w:t>
      </w:r>
      <w:r w:rsidRPr="00C12834">
        <w:rPr>
          <w:rStyle w:val="normaltextrun"/>
          <w:shd w:val="clear" w:color="auto" w:fill="FFFFFF"/>
        </w:rPr>
        <w:t> Ustrzyki Dolne lub innym miejscu ustalonym za zgodą Zamawiającego, oraz inną formę, w tym  </w:t>
      </w:r>
      <w:r w:rsidRPr="00C12834">
        <w:rPr>
          <w:rStyle w:val="spellingerror"/>
          <w:shd w:val="clear" w:color="auto" w:fill="FFFFFF"/>
        </w:rPr>
        <w:t>Jira</w:t>
      </w:r>
      <w:r w:rsidRPr="00C12834">
        <w:rPr>
          <w:rStyle w:val="normaltextrun"/>
          <w:shd w:val="clear" w:color="auto" w:fill="FFFFFF"/>
        </w:rPr>
        <w:t>, </w:t>
      </w:r>
      <w:r w:rsidRPr="00C12834">
        <w:rPr>
          <w:rStyle w:val="spellingerror"/>
          <w:shd w:val="clear" w:color="auto" w:fill="FFFFFF"/>
        </w:rPr>
        <w:t>Slack</w:t>
      </w:r>
      <w:r w:rsidRPr="00C12834">
        <w:rPr>
          <w:rStyle w:val="normaltextrun"/>
          <w:shd w:val="clear" w:color="auto" w:fill="FFFFFF"/>
        </w:rPr>
        <w:t>, mail, telekonferencje. Zamawiający zastrzega prawo do uczestniczenia w wewnętrznych spotkaniach całego zespołu Wykonawcy biorącego udział w tworzeniu prac.</w:t>
      </w:r>
      <w:r w:rsidRPr="00C12834">
        <w:rPr>
          <w:rStyle w:val="eop"/>
          <w:shd w:val="clear" w:color="auto" w:fill="FFFFFF"/>
        </w:rPr>
        <w:t> </w:t>
      </w:r>
    </w:p>
    <w:p w14:paraId="78F91CC1" w14:textId="1AA1E27F" w:rsidR="00B26F8A" w:rsidRPr="00C12834" w:rsidRDefault="00B26F8A" w:rsidP="00B26F8A">
      <w:pPr>
        <w:numPr>
          <w:ilvl w:val="0"/>
          <w:numId w:val="37"/>
        </w:numPr>
        <w:spacing w:after="0" w:line="240" w:lineRule="auto"/>
        <w:jc w:val="both"/>
        <w:rPr>
          <w:rStyle w:val="eop"/>
        </w:rPr>
      </w:pPr>
      <w:r w:rsidRPr="00C12834">
        <w:rPr>
          <w:rStyle w:val="eop"/>
        </w:rPr>
        <w:lastRenderedPageBreak/>
        <w:t>Zamawiający zastrzega sobie prawo do comiesięcznego sprawdzenia postępu prac w ramach realizacji zamówienia.</w:t>
      </w:r>
    </w:p>
    <w:p w14:paraId="4F7AD191" w14:textId="3186FAF4" w:rsidR="00B26F8A" w:rsidRPr="00C12834" w:rsidRDefault="00B26F8A" w:rsidP="00B26F8A">
      <w:pPr>
        <w:numPr>
          <w:ilvl w:val="0"/>
          <w:numId w:val="37"/>
        </w:numPr>
        <w:spacing w:after="0" w:line="240" w:lineRule="auto"/>
        <w:jc w:val="both"/>
        <w:rPr>
          <w:rStyle w:val="eop"/>
        </w:rPr>
      </w:pPr>
      <w:r w:rsidRPr="00C12834">
        <w:rPr>
          <w:rStyle w:val="normaltextrun"/>
          <w:color w:val="000000"/>
          <w:shd w:val="clear" w:color="auto" w:fill="FFFFFF"/>
        </w:rPr>
        <w:t>Jeżeli w ramach realizowanej usługi dojdzie do stworzenia przez wykonawcę lub osoby trzecie przez niego zaangażowane utworów w rozumienia przepisów prawa autorskiego, wykonawca bez dodatkowych wynagrodzeń przeniesie na Zamawiającego wszelkie prawa majątkowe i prawa pokrewne do nieograniczonego w czasie i przestrzeni korzystania z rozwiązania oraz udzieli Zamawiającemu wyłącznego prawa zezwalania na wykonywanie autorskich praw zależnych do wszystkich utworów zrealizowanych w związku z wykonywaniem przedmiotu zamówienia.</w:t>
      </w:r>
    </w:p>
    <w:p w14:paraId="2256228E" w14:textId="4B960195" w:rsidR="00B26F8A" w:rsidRPr="00C12834" w:rsidRDefault="00B26F8A" w:rsidP="00B26F8A">
      <w:pPr>
        <w:numPr>
          <w:ilvl w:val="0"/>
          <w:numId w:val="37"/>
        </w:numPr>
        <w:spacing w:after="0" w:line="240" w:lineRule="auto"/>
        <w:jc w:val="both"/>
        <w:rPr>
          <w:rStyle w:val="eop"/>
        </w:rPr>
      </w:pPr>
      <w:r w:rsidRPr="00C12834">
        <w:rPr>
          <w:rStyle w:val="normaltextrun"/>
          <w:color w:val="000000"/>
          <w:shd w:val="clear" w:color="auto" w:fill="FFFFFF"/>
        </w:rPr>
        <w:t>Wszystkie materiały przygotowane przez Wykonawcę muszą być poprawne od strony językowej, być spójne.</w:t>
      </w:r>
      <w:r w:rsidRPr="00C12834">
        <w:rPr>
          <w:rStyle w:val="eop"/>
          <w:color w:val="000000"/>
          <w:shd w:val="clear" w:color="auto" w:fill="FFFFFF"/>
        </w:rPr>
        <w:t> </w:t>
      </w:r>
    </w:p>
    <w:p w14:paraId="2BDFE25E" w14:textId="42E22AC4" w:rsidR="00860F6D" w:rsidRDefault="00973238">
      <w:pPr>
        <w:numPr>
          <w:ilvl w:val="0"/>
          <w:numId w:val="37"/>
        </w:numPr>
        <w:spacing w:after="0" w:line="240" w:lineRule="auto"/>
        <w:jc w:val="both"/>
      </w:pPr>
      <w:r>
        <w:t>Strony wyznaczają swoich przedstawicieli odpowiedzialnych za prawidłowy przebieg reali</w:t>
      </w:r>
      <w:r>
        <w:rPr>
          <w:color w:val="000000"/>
        </w:rPr>
        <w:t>zowanej Umowy:</w:t>
      </w:r>
    </w:p>
    <w:p w14:paraId="46FC0A10" w14:textId="77777777" w:rsidR="00860F6D" w:rsidRPr="008B57D7" w:rsidRDefault="00973238">
      <w:pPr>
        <w:numPr>
          <w:ilvl w:val="1"/>
          <w:numId w:val="37"/>
        </w:numPr>
        <w:spacing w:after="0" w:line="240" w:lineRule="auto"/>
        <w:ind w:left="786"/>
        <w:jc w:val="both"/>
        <w:rPr>
          <w:color w:val="000000"/>
        </w:rPr>
      </w:pPr>
      <w:r w:rsidRPr="008B57D7">
        <w:rPr>
          <w:color w:val="000000"/>
        </w:rPr>
        <w:t>Zamawiający: </w:t>
      </w:r>
    </w:p>
    <w:p w14:paraId="4E1AE074" w14:textId="77777777" w:rsidR="00860F6D" w:rsidRPr="008B57D7" w:rsidRDefault="00973238">
      <w:pPr>
        <w:numPr>
          <w:ilvl w:val="1"/>
          <w:numId w:val="37"/>
        </w:numPr>
        <w:spacing w:after="0" w:line="240" w:lineRule="auto"/>
        <w:ind w:left="786"/>
        <w:jc w:val="both"/>
        <w:rPr>
          <w:color w:val="000000"/>
        </w:rPr>
      </w:pPr>
      <w:r w:rsidRPr="008B57D7">
        <w:rPr>
          <w:color w:val="000000"/>
        </w:rPr>
        <w:t>Wykonawca: </w:t>
      </w:r>
    </w:p>
    <w:p w14:paraId="78219768" w14:textId="73756752" w:rsidR="00860F6D" w:rsidRPr="00301F0F" w:rsidRDefault="00973238">
      <w:pPr>
        <w:numPr>
          <w:ilvl w:val="0"/>
          <w:numId w:val="37"/>
        </w:numPr>
        <w:spacing w:after="0" w:line="240" w:lineRule="auto"/>
        <w:jc w:val="both"/>
      </w:pPr>
      <w:r w:rsidRPr="00C12834">
        <w:rPr>
          <w:color w:val="000000"/>
        </w:rPr>
        <w:t xml:space="preserve">W przypadku zmiany danych, o których mowa </w:t>
      </w:r>
      <w:r w:rsidRPr="00301F0F">
        <w:rPr>
          <w:color w:val="000000"/>
        </w:rPr>
        <w:t xml:space="preserve">w ust. </w:t>
      </w:r>
      <w:r w:rsidR="008B57D7" w:rsidRPr="00301F0F">
        <w:rPr>
          <w:color w:val="000000"/>
        </w:rPr>
        <w:t>1</w:t>
      </w:r>
      <w:r w:rsidR="008962DA" w:rsidRPr="00301F0F">
        <w:rPr>
          <w:color w:val="000000"/>
        </w:rPr>
        <w:t>2</w:t>
      </w:r>
      <w:r w:rsidRPr="00301F0F">
        <w:rPr>
          <w:color w:val="000000"/>
        </w:rPr>
        <w:t>, Strona, której zmiana dotyczy jest zobowiązana do powiadomienia drugiej Strony o tym fakcie niezwłocznie drogą elektroniczną. Zmiana danych, o których mowa w ust. 3 nie wymaga zmiany Umowy.</w:t>
      </w:r>
    </w:p>
    <w:p w14:paraId="3BBA65BF" w14:textId="304A004F" w:rsidR="00860F6D" w:rsidRPr="00301F0F" w:rsidRDefault="00973238">
      <w:pPr>
        <w:numPr>
          <w:ilvl w:val="0"/>
          <w:numId w:val="37"/>
        </w:numPr>
        <w:spacing w:after="0" w:line="240" w:lineRule="auto"/>
        <w:jc w:val="both"/>
      </w:pPr>
      <w:r w:rsidRPr="00301F0F">
        <w:rPr>
          <w:color w:val="000000"/>
        </w:rPr>
        <w:t>W przypadku uznania przez Wykonawcę, iż dla należytego wykonywania Umowy nie jest w posiadaniu wszystkich niezbędnych danych i informacji/danych winien je pozyskać od Zamawiającego  za pośrednictwem adresów kontaktowych wskazanych w ust. 1</w:t>
      </w:r>
      <w:r w:rsidR="008962DA" w:rsidRPr="00301F0F">
        <w:rPr>
          <w:color w:val="000000"/>
        </w:rPr>
        <w:t>2.</w:t>
      </w:r>
    </w:p>
    <w:p w14:paraId="78DE18B0" w14:textId="77777777" w:rsidR="00860F6D" w:rsidRPr="00C12834" w:rsidRDefault="00973238">
      <w:pPr>
        <w:numPr>
          <w:ilvl w:val="0"/>
          <w:numId w:val="37"/>
        </w:numPr>
        <w:spacing w:after="0" w:line="240" w:lineRule="auto"/>
        <w:jc w:val="both"/>
      </w:pPr>
      <w:r w:rsidRPr="00301F0F">
        <w:rPr>
          <w:color w:val="000000"/>
        </w:rPr>
        <w:t>Wykonawca oświadcza, że posiada odpowiednie umiejętności oraz</w:t>
      </w:r>
      <w:r w:rsidRPr="00C12834">
        <w:rPr>
          <w:color w:val="000000"/>
        </w:rPr>
        <w:t xml:space="preserve"> doświadczenie do wykonywania powierzonych mu czynności.</w:t>
      </w:r>
    </w:p>
    <w:p w14:paraId="7B662300" w14:textId="77777777" w:rsidR="00860F6D" w:rsidRPr="00C12834" w:rsidRDefault="00973238">
      <w:pPr>
        <w:numPr>
          <w:ilvl w:val="0"/>
          <w:numId w:val="37"/>
        </w:numPr>
        <w:spacing w:after="0" w:line="240" w:lineRule="auto"/>
        <w:jc w:val="both"/>
      </w:pPr>
      <w:r w:rsidRPr="00C12834">
        <w:t xml:space="preserve">Wykonawca zobowiązuje się do wykonywania czynności związanych z realizacją niniejszego przedmiotu zamówienia z należytą starannością wymaganą przy świadczeniu tego rodzaju usług i z należytą troską o finanse oraz interes prawny Zamawiającego. </w:t>
      </w:r>
    </w:p>
    <w:p w14:paraId="1859BC00" w14:textId="77777777" w:rsidR="00860F6D" w:rsidRDefault="00860F6D">
      <w:pPr>
        <w:spacing w:after="0" w:line="240" w:lineRule="auto"/>
        <w:ind w:left="360"/>
        <w:jc w:val="both"/>
        <w:rPr>
          <w:color w:val="FF0000"/>
        </w:rPr>
      </w:pPr>
    </w:p>
    <w:p w14:paraId="458E0F5C" w14:textId="77777777" w:rsidR="00860F6D" w:rsidRDefault="0097323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Wynagrodzenie</w:t>
      </w:r>
    </w:p>
    <w:p w14:paraId="75F02192" w14:textId="77777777" w:rsidR="00860F6D" w:rsidRDefault="0097323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§ 4</w:t>
      </w:r>
    </w:p>
    <w:p w14:paraId="1844E67C" w14:textId="4126F973" w:rsidR="00860F6D" w:rsidRDefault="00973238" w:rsidP="00094CA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Zamawiający zapłaci Wykonawcy wynagrodzenie ryczałtowe w ilości w wysokości:</w:t>
      </w:r>
    </w:p>
    <w:p w14:paraId="24813166" w14:textId="2E5B9075" w:rsidR="00860F6D" w:rsidRDefault="00973238" w:rsidP="00094CA2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both"/>
        <w:rPr>
          <w:color w:val="000000"/>
        </w:rPr>
      </w:pPr>
      <w:r>
        <w:rPr>
          <w:color w:val="000000"/>
        </w:rPr>
        <w:t>………………………</w:t>
      </w:r>
      <w:r w:rsidR="00094CA2">
        <w:rPr>
          <w:color w:val="000000"/>
        </w:rPr>
        <w:t>…</w:t>
      </w:r>
      <w:r>
        <w:rPr>
          <w:color w:val="000000"/>
        </w:rPr>
        <w:t xml:space="preserve">… zł   </w:t>
      </w:r>
      <w:r w:rsidR="008962DA">
        <w:rPr>
          <w:color w:val="000000"/>
        </w:rPr>
        <w:t>netto</w:t>
      </w:r>
      <w:r>
        <w:rPr>
          <w:color w:val="000000"/>
        </w:rPr>
        <w:t xml:space="preserve"> (słownie: …………………….. złotych)</w:t>
      </w:r>
      <w:r w:rsidR="00094CA2">
        <w:rPr>
          <w:color w:val="000000"/>
        </w:rPr>
        <w:t xml:space="preserve"> </w:t>
      </w:r>
      <w:r w:rsidR="008962DA">
        <w:rPr>
          <w:color w:val="000000"/>
        </w:rPr>
        <w:t>powiększone o należny podatek VAT w wysokości …</w:t>
      </w:r>
      <w:r w:rsidR="00094CA2">
        <w:rPr>
          <w:color w:val="000000"/>
        </w:rPr>
        <w:t>..</w:t>
      </w:r>
      <w:r w:rsidR="008962DA">
        <w:rPr>
          <w:color w:val="000000"/>
        </w:rPr>
        <w:t>..% , co daje kwot</w:t>
      </w:r>
      <w:r w:rsidR="00094CA2">
        <w:rPr>
          <w:color w:val="000000"/>
        </w:rPr>
        <w:t>ę</w:t>
      </w:r>
      <w:r w:rsidR="008962DA">
        <w:rPr>
          <w:color w:val="000000"/>
        </w:rPr>
        <w:t xml:space="preserve"> brutto ………………………….(słownie:………………………………)</w:t>
      </w:r>
      <w:r>
        <w:rPr>
          <w:color w:val="000000"/>
        </w:rPr>
        <w:t xml:space="preserve"> </w:t>
      </w:r>
      <w:r w:rsidR="00094CA2">
        <w:rPr>
          <w:color w:val="000000"/>
        </w:rPr>
        <w:br/>
      </w:r>
      <w:r>
        <w:rPr>
          <w:color w:val="000000"/>
        </w:rPr>
        <w:t xml:space="preserve">za jedną roboczogodzinę poświęconą na wykonanie przedmiotu umowy, jednak nie więcej niż </w:t>
      </w:r>
      <w:r w:rsidR="00C12834">
        <w:rPr>
          <w:color w:val="000000"/>
        </w:rPr>
        <w:t>270</w:t>
      </w:r>
      <w:r>
        <w:rPr>
          <w:color w:val="000000"/>
        </w:rPr>
        <w:t xml:space="preserve"> godzin miesięcznie. Liczba godzin zostanie wskazana w raportach miesięcznych. </w:t>
      </w:r>
    </w:p>
    <w:p w14:paraId="763BAB17" w14:textId="77777777" w:rsidR="00094CA2" w:rsidRPr="00094CA2" w:rsidRDefault="00094CA2" w:rsidP="00094CA2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094CA2">
        <w:rPr>
          <w:color w:val="000000" w:themeColor="text1"/>
        </w:rPr>
        <w:t>Szacowane łączne wynagrodzenie Wykonawcy wynosi</w:t>
      </w:r>
      <w:r>
        <w:rPr>
          <w:color w:val="000000" w:themeColor="text1"/>
        </w:rPr>
        <w:t xml:space="preserve">: </w:t>
      </w:r>
    </w:p>
    <w:p w14:paraId="218B8567" w14:textId="10B6CA38" w:rsidR="00094CA2" w:rsidRPr="00094CA2" w:rsidRDefault="00094CA2" w:rsidP="00094C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both"/>
        <w:rPr>
          <w:color w:val="000000"/>
        </w:rPr>
      </w:pPr>
      <w:r>
        <w:rPr>
          <w:color w:val="000000" w:themeColor="text1"/>
        </w:rPr>
        <w:t xml:space="preserve"> …………………………….zł netto (słownie: ……………………………………..) </w:t>
      </w:r>
      <w:r>
        <w:rPr>
          <w:color w:val="000000"/>
        </w:rPr>
        <w:t xml:space="preserve">powiększone o należny podatek VAT w wysokości …….....% , co daje kwotę brutto ………………………….(słownie:………………………………) </w:t>
      </w:r>
      <w:r w:rsidRPr="00094CA2">
        <w:rPr>
          <w:color w:val="000000" w:themeColor="text1"/>
        </w:rPr>
        <w:t>(liczone jako iloczyn 3000 roboczogodzin x stawka jednostkowa za 1 roboczogodzinę pracy</w:t>
      </w:r>
      <w:r>
        <w:rPr>
          <w:color w:val="000000" w:themeColor="text1"/>
        </w:rPr>
        <w:t>.</w:t>
      </w:r>
      <w:r w:rsidRPr="00094CA2">
        <w:rPr>
          <w:color w:val="000000" w:themeColor="text1"/>
        </w:rPr>
        <w:t xml:space="preserve"> </w:t>
      </w:r>
    </w:p>
    <w:p w14:paraId="39218C1C" w14:textId="1294C109" w:rsidR="00860F6D" w:rsidRDefault="00973238" w:rsidP="00094CA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Wynagrodzenie ryczałtowe rozliczane będzie w okresach miesięcznych z dołu, na podstawie zaakceptowanych przez Zamawiającego raportów, o których mowa w § </w:t>
      </w:r>
      <w:r w:rsidR="00094CA2">
        <w:rPr>
          <w:color w:val="000000"/>
        </w:rPr>
        <w:t>3</w:t>
      </w:r>
      <w:r>
        <w:rPr>
          <w:color w:val="000000"/>
        </w:rPr>
        <w:t xml:space="preserve"> pkt. </w:t>
      </w:r>
      <w:r w:rsidR="00094CA2">
        <w:rPr>
          <w:color w:val="000000"/>
        </w:rPr>
        <w:t>6</w:t>
      </w:r>
      <w:r>
        <w:rPr>
          <w:color w:val="000000"/>
        </w:rPr>
        <w:t>.</w:t>
      </w:r>
    </w:p>
    <w:p w14:paraId="5708D37B" w14:textId="7F9538BC" w:rsidR="00860F6D" w:rsidRDefault="00973238" w:rsidP="00094CA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Wynagrodzenie płatne będzie przelewem na wskazany przez Wykonawcę rachunek bankowy, </w:t>
      </w:r>
      <w:r w:rsidR="00094CA2">
        <w:rPr>
          <w:color w:val="000000"/>
        </w:rPr>
        <w:br/>
      </w:r>
      <w:r>
        <w:rPr>
          <w:color w:val="000000"/>
        </w:rPr>
        <w:t>w terminie</w:t>
      </w:r>
      <w:r w:rsidR="00301F0F">
        <w:rPr>
          <w:color w:val="000000"/>
        </w:rPr>
        <w:t xml:space="preserve"> 7 </w:t>
      </w:r>
      <w:r>
        <w:rPr>
          <w:color w:val="000000"/>
        </w:rPr>
        <w:t>dni od daty otrzymania przez Zamawiającego prawidłowo wystawionego rachunku/faktury VAT. Za dzień płatności uznaje się dzień obciążenia rachunku bankowego Zamawiającego.</w:t>
      </w:r>
    </w:p>
    <w:p w14:paraId="5567441A" w14:textId="4F7892B2" w:rsidR="00860F6D" w:rsidRDefault="00973238" w:rsidP="00094CA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</w:rPr>
      </w:pPr>
      <w:r w:rsidRPr="31B1CB6F">
        <w:rPr>
          <w:color w:val="000000" w:themeColor="text1"/>
        </w:rPr>
        <w:t xml:space="preserve">Wynagrodzenie Wykonawcy obejmuje wszelkie koszty i wydatki jakie ponosi Wykonawca </w:t>
      </w:r>
      <w:r w:rsidR="00094CA2">
        <w:rPr>
          <w:color w:val="000000" w:themeColor="text1"/>
        </w:rPr>
        <w:br/>
      </w:r>
      <w:r>
        <w:t>w związku ze świadczeniem usługi</w:t>
      </w:r>
      <w:r w:rsidR="079EA028">
        <w:t xml:space="preserve">. </w:t>
      </w:r>
      <w:r>
        <w:t xml:space="preserve"> </w:t>
      </w:r>
    </w:p>
    <w:p w14:paraId="75AC6B0A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lastRenderedPageBreak/>
        <w:t>Odstąpienie od umowy</w:t>
      </w:r>
    </w:p>
    <w:p w14:paraId="7293576A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§ 5 </w:t>
      </w:r>
    </w:p>
    <w:p w14:paraId="198D7638" w14:textId="77777777" w:rsidR="00860F6D" w:rsidRDefault="00973238">
      <w:pPr>
        <w:numPr>
          <w:ilvl w:val="0"/>
          <w:numId w:val="31"/>
        </w:numPr>
        <w:spacing w:after="0" w:line="240" w:lineRule="auto"/>
        <w:jc w:val="both"/>
      </w:pPr>
      <w:r>
        <w:t>Zamawiającemu przysługuje prawo odstąpienia od umowy w następujących sytuacjach: </w:t>
      </w:r>
    </w:p>
    <w:p w14:paraId="62FD0DCB" w14:textId="77777777" w:rsidR="00860F6D" w:rsidRDefault="00973238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 przypadku likwidacji, ogłoszenia upadłości lub rozwiązania przedsiębiorstwa Wykonawcy,</w:t>
      </w:r>
    </w:p>
    <w:p w14:paraId="21072194" w14:textId="77777777" w:rsidR="00860F6D" w:rsidRDefault="00973238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 przypadku nakazanego przez organ publiczny zajęcia majątku Wykonawcy, </w:t>
      </w:r>
    </w:p>
    <w:p w14:paraId="299FF5C5" w14:textId="77777777" w:rsidR="00860F6D" w:rsidRDefault="00973238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 przypadku nie rozpoczęcia realizacji przedmiotu umowy bez uzasadnionych przyczyn lub nie kontynuowania ich pomimo pisemnego wezwania Zamawiającego,</w:t>
      </w:r>
    </w:p>
    <w:p w14:paraId="78A45995" w14:textId="77777777" w:rsidR="00860F6D" w:rsidRDefault="00973238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 przypadku, gdy Wykonawca wykonuje przedmiot umowy wadliwie i mimo upływu wyznaczonego przez Zamawiającego terminu nie zmienia sposobu jego wykonania,</w:t>
      </w:r>
    </w:p>
    <w:p w14:paraId="540DB339" w14:textId="77777777" w:rsidR="00860F6D" w:rsidRDefault="00973238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 przypadku, gdy Wykonawca jest w zwłoce z jego wykonaniem ponad 5 dni względem terminów działań, o którym mowa w § 3 ust.3 pkt.2,</w:t>
      </w:r>
    </w:p>
    <w:p w14:paraId="2CA1628E" w14:textId="36A7981E" w:rsidR="00860F6D" w:rsidRDefault="00973238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 przypadku, gdy Wykonawca nie pojawia się co najmniej 3 razy na wyznaczonych spotkaniach, o których mowa w  § 3 ust.</w:t>
      </w:r>
      <w:r w:rsidR="00EE251E">
        <w:t>8</w:t>
      </w:r>
      <w:r>
        <w:t>,</w:t>
      </w:r>
    </w:p>
    <w:p w14:paraId="464EBB0D" w14:textId="77777777" w:rsidR="00860F6D" w:rsidRDefault="00973238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 przypadku gdy Wykonawca podjął samodzielne decyzje bez konsultacji z Zamawiającym,</w:t>
      </w:r>
    </w:p>
    <w:p w14:paraId="556AB6EA" w14:textId="0D43B7A4" w:rsidR="00860F6D" w:rsidRDefault="00973238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Zamawiający ma prawo rozwiązać niniejszą umowę, gdy co najmniej 3 raporty, o których mowa w § 3 ust. </w:t>
      </w:r>
      <w:r w:rsidR="00EE251E">
        <w:t>6</w:t>
      </w:r>
      <w:r>
        <w:t xml:space="preserve">  Umowy nie zostały zaakceptowane przez Zamawiającego.</w:t>
      </w:r>
    </w:p>
    <w:p w14:paraId="79F81D00" w14:textId="0B320F3D" w:rsidR="00860F6D" w:rsidRDefault="00973238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31B1CB6F">
        <w:rPr>
          <w:color w:val="000000" w:themeColor="text1"/>
        </w:rPr>
        <w:t>w przypadku rozwiązania umowy o</w:t>
      </w:r>
      <w:r w:rsidR="46FFF634" w:rsidRPr="31B1CB6F">
        <w:rPr>
          <w:color w:val="000000" w:themeColor="text1"/>
        </w:rPr>
        <w:t xml:space="preserve"> </w:t>
      </w:r>
      <w:r w:rsidRPr="31B1CB6F">
        <w:rPr>
          <w:color w:val="000000" w:themeColor="text1"/>
        </w:rPr>
        <w:t>dofinansowanie projektu nr POPW.01.01.02-18-0027/20.</w:t>
      </w:r>
    </w:p>
    <w:p w14:paraId="3E7D7BB7" w14:textId="77777777" w:rsidR="00860F6D" w:rsidRDefault="0097323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Odstąpienie od Umowy, o którym mowa w ust. 1 pkt 3 i 4 musi być poprzedzone pisemnym wezwaniem Wykonawcy do wykonania obowiązku, który zdaniem Zamawiającego nie jest wykonywany i wyznaczeniem Wykonawcy dodatkowego terminu do jego wykonania: nie dłuższego niż 7 (siedem) dni. Termin wykonania obowiązku może być inny - ustalony za porozumieniem Stron na piśmie. Dopiero po upływie wyznaczonego terminu Zamawiający może odstąpić od Umowy, z zachowaniem formy pisemnej.</w:t>
      </w:r>
    </w:p>
    <w:p w14:paraId="6EFFF8EA" w14:textId="77777777" w:rsidR="00860F6D" w:rsidRDefault="0097323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Rozwiązanie umowy powinno nastąpić pod rygorem nieważności na piśmie i zawierać uzasadnienie.</w:t>
      </w:r>
    </w:p>
    <w:p w14:paraId="6CFD1640" w14:textId="77777777" w:rsidR="00860F6D" w:rsidRDefault="0097323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Odstąpienie od Umowy we wszystkich przypadkach określonych w ust. 1 pozostaje bez wpływu na obowiązek zapłaty przez Wykonawcę należnych Zamawiającemu kar umownych oraz odszkodowań, jak również innych obowiązków Wykonawcy wynikających z Umowy.</w:t>
      </w:r>
    </w:p>
    <w:p w14:paraId="444B8F29" w14:textId="77777777" w:rsidR="00860F6D" w:rsidRDefault="0097323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Rozwiązanie umowy bez wzajemnych roszczeń finansowych może nastąpić w każdym czasie za pisemną zgodą obu Stron.</w:t>
      </w:r>
    </w:p>
    <w:p w14:paraId="21BFDFC1" w14:textId="77777777" w:rsidR="00860F6D" w:rsidRDefault="00860F6D">
      <w:pPr>
        <w:spacing w:after="0" w:line="240" w:lineRule="auto"/>
        <w:jc w:val="center"/>
        <w:rPr>
          <w:b/>
          <w:color w:val="000000"/>
        </w:rPr>
      </w:pPr>
    </w:p>
    <w:p w14:paraId="58F7AA01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Kary umowne</w:t>
      </w:r>
    </w:p>
    <w:p w14:paraId="3041DFBA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§ 6</w:t>
      </w:r>
    </w:p>
    <w:p w14:paraId="6A30A39B" w14:textId="77777777" w:rsidR="00860F6D" w:rsidRDefault="00973238">
      <w:pPr>
        <w:numPr>
          <w:ilvl w:val="0"/>
          <w:numId w:val="3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zobowiązany jest do zapłacenia na rzecz Zamawiającego następujących kar umownych:</w:t>
      </w:r>
    </w:p>
    <w:p w14:paraId="6701649F" w14:textId="40664C47" w:rsidR="00860F6D" w:rsidRPr="00301F0F" w:rsidRDefault="00973238">
      <w:pPr>
        <w:numPr>
          <w:ilvl w:val="0"/>
          <w:numId w:val="20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 xml:space="preserve">w przypadku naruszenia przez Wykonawcę lub osobę, przy pomocy której Wykonawca wykonuje umowę </w:t>
      </w:r>
      <w:r w:rsidRPr="003E4E3D">
        <w:rPr>
          <w:color w:val="000000"/>
        </w:rPr>
        <w:t xml:space="preserve">obowiązku poufności </w:t>
      </w:r>
      <w:r w:rsidRPr="00301F0F">
        <w:rPr>
          <w:color w:val="000000"/>
        </w:rPr>
        <w:t xml:space="preserve">– w wysokości </w:t>
      </w:r>
      <w:r w:rsidR="00BF56EA" w:rsidRPr="00301F0F">
        <w:rPr>
          <w:color w:val="000000"/>
        </w:rPr>
        <w:t>25</w:t>
      </w:r>
      <w:r w:rsidR="00301F0F" w:rsidRPr="00301F0F">
        <w:rPr>
          <w:color w:val="000000"/>
        </w:rPr>
        <w:t>.000,00 zł</w:t>
      </w:r>
      <w:r w:rsidR="00BF56EA" w:rsidRPr="00301F0F">
        <w:rPr>
          <w:color w:val="000000"/>
        </w:rPr>
        <w:t xml:space="preserve"> </w:t>
      </w:r>
      <w:r w:rsidRPr="00301F0F">
        <w:rPr>
          <w:color w:val="000000"/>
        </w:rPr>
        <w:t>za każdy przypadek naruszenia;</w:t>
      </w:r>
    </w:p>
    <w:p w14:paraId="3B7E1682" w14:textId="32EB44E6" w:rsidR="00860F6D" w:rsidRPr="00301F0F" w:rsidRDefault="00973238">
      <w:pPr>
        <w:numPr>
          <w:ilvl w:val="0"/>
          <w:numId w:val="20"/>
        </w:numPr>
        <w:spacing w:after="0" w:line="240" w:lineRule="auto"/>
        <w:ind w:left="786"/>
        <w:jc w:val="both"/>
      </w:pPr>
      <w:r w:rsidRPr="00301F0F">
        <w:t xml:space="preserve">w przypadku odstąpienia od umowy przez Wykonawcę lub Zamawiającego z przyczyn, za które odpowiedzialność ponosi Wykonawca, Wykonawca zapłaci Zamawiającemu karę umowną w wysokości </w:t>
      </w:r>
      <w:r w:rsidR="00BF56EA" w:rsidRPr="00301F0F">
        <w:t>20</w:t>
      </w:r>
      <w:r w:rsidR="00301F0F" w:rsidRPr="00301F0F">
        <w:t>.000,00</w:t>
      </w:r>
      <w:r w:rsidR="00BF56EA" w:rsidRPr="00301F0F">
        <w:t xml:space="preserve"> złotych</w:t>
      </w:r>
      <w:r w:rsidRPr="00301F0F">
        <w:t xml:space="preserve">. </w:t>
      </w:r>
    </w:p>
    <w:p w14:paraId="6F323E88" w14:textId="77777777" w:rsidR="00860F6D" w:rsidRDefault="0097323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Zapłata kary umownej wskazanej w ust. 1 nie wyklucza możliwości dochodzenia przez Zamawiającego odszkodowania do pełnej wysokości wyrządzonej szkody. </w:t>
      </w:r>
    </w:p>
    <w:p w14:paraId="7595E848" w14:textId="77777777" w:rsidR="00860F6D" w:rsidRDefault="0097323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Kary, o których mowa w ust. 1 płatne są w terminie 7 dni od daty otrzymania przez Wykonawcę wezwania do ich zapłaty. Kary umowne mogą być potrącane z bieżących należności Wykonawcy.</w:t>
      </w:r>
    </w:p>
    <w:p w14:paraId="12FCFC2F" w14:textId="77777777" w:rsidR="00860F6D" w:rsidRDefault="0097323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Kary umowne mogą być naliczane z różnych tytułów łącznie, o ile spełnione zostały w tym zakresie przesłanki ich naliczania.</w:t>
      </w:r>
    </w:p>
    <w:p w14:paraId="0E634B74" w14:textId="77777777" w:rsidR="00860F6D" w:rsidRDefault="0097323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Odstąpienie przez Zamawiającego od Umowy lub jej rozwiązanie nie zwalnia Wykonawcy od obowiązku zapłaty kar umownych zastrzeżonych w Umowie.</w:t>
      </w:r>
    </w:p>
    <w:p w14:paraId="12525358" w14:textId="77777777" w:rsidR="00860F6D" w:rsidRDefault="00860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</w:p>
    <w:p w14:paraId="66269AC9" w14:textId="77777777" w:rsidR="00860F6D" w:rsidRDefault="0097323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center"/>
        <w:rPr>
          <w:b/>
          <w:color w:val="000000"/>
        </w:rPr>
      </w:pPr>
      <w:r>
        <w:rPr>
          <w:b/>
          <w:color w:val="000000"/>
        </w:rPr>
        <w:t>Wykonanie zastępcze</w:t>
      </w:r>
    </w:p>
    <w:p w14:paraId="720CFF3C" w14:textId="77777777" w:rsidR="00860F6D" w:rsidRDefault="0097323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14:paraId="77A8A86A" w14:textId="77777777" w:rsidR="00860F6D" w:rsidRDefault="00973238">
      <w:pPr>
        <w:numPr>
          <w:ilvl w:val="0"/>
          <w:numId w:val="24"/>
        </w:numPr>
        <w:spacing w:after="0"/>
        <w:jc w:val="both"/>
      </w:pPr>
      <w:r>
        <w:rPr>
          <w:color w:val="000000"/>
        </w:rPr>
        <w:t>W przypadku opóźnienia Wykonawcy w wykonaniu prac określonych w Harmonogramie działań</w:t>
      </w:r>
      <w:r>
        <w:t xml:space="preserve">, </w:t>
      </w:r>
      <w:r>
        <w:rPr>
          <w:color w:val="000000"/>
        </w:rPr>
        <w:t xml:space="preserve">Zamawiający będzie mógł wezwać Wykonawcę do realizacji postanowień Umowy i wyznaczyć mu dodatkowy 2-dniowy termin do wykonania danej usługi z zastrzeżeniem, iż w razie bezskutecznego upływu wyznaczonego terminu będzie uprawniony do wykonania danej usługi na koszt i ryzyko Wykonawcy, co Zamawiający będzie mógł wykonać bez upoważnienia sądu, samodzielnie lub zlecić osobom trzecim („Wykonanie zastępcze”). </w:t>
      </w:r>
    </w:p>
    <w:p w14:paraId="1C51E205" w14:textId="77777777" w:rsidR="00860F6D" w:rsidRDefault="0097323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Zamawiający zawiadomi wykonawcę o skorzystaniu z prawa do Wykonania zastępczego w terminie 2 dni przed przystąpieniem do jego wykonania.</w:t>
      </w:r>
    </w:p>
    <w:p w14:paraId="0C58A8DF" w14:textId="77777777" w:rsidR="00860F6D" w:rsidRDefault="0097323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Zamawiającemu, który skorzystał z Wykonania zastępczego, przysługuje względem Wykonawcy roszczenie o zwrot wartości wykonanych prac oraz o zwrot wszelkich dodatkowych kosztów poniesionych w związku z koniecznością wykonania zastępczego. Zwrot następuje na podstawie dokumentów rozliczeniowych wystawionych przez Wykonawców oraz Zamawiającego.</w:t>
      </w:r>
    </w:p>
    <w:p w14:paraId="40531854" w14:textId="6B6B9663" w:rsidR="00860F6D" w:rsidRDefault="0097323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31B1CB6F">
        <w:rPr>
          <w:color w:val="000000" w:themeColor="text1"/>
        </w:rPr>
        <w:t>Roszczenie Zamawiającego z tytułu Wykonania zastępczego może zostać potrącone</w:t>
      </w:r>
      <w:r w:rsidR="01549CC7" w:rsidRPr="31B1CB6F">
        <w:rPr>
          <w:color w:val="000000" w:themeColor="text1"/>
        </w:rPr>
        <w:t xml:space="preserve"> </w:t>
      </w:r>
      <w:r w:rsidRPr="31B1CB6F">
        <w:rPr>
          <w:color w:val="000000" w:themeColor="text1"/>
        </w:rPr>
        <w:t>z wynagrodzenia Wykonawcy.</w:t>
      </w:r>
    </w:p>
    <w:p w14:paraId="78CEE0AE" w14:textId="0C053E37" w:rsidR="00860F6D" w:rsidRDefault="00973238" w:rsidP="31B1CB6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31B1CB6F">
        <w:rPr>
          <w:color w:val="000000" w:themeColor="text1"/>
        </w:rPr>
        <w:t>Niezależnie od skorzystania wykonania zastępczego, Zamawiający ma prawo do naliczania kar umownych z tytułu zwłoki.</w:t>
      </w:r>
    </w:p>
    <w:p w14:paraId="338E6DB8" w14:textId="77777777" w:rsidR="00860F6D" w:rsidRDefault="00860F6D">
      <w:pPr>
        <w:jc w:val="center"/>
        <w:rPr>
          <w:b/>
        </w:rPr>
      </w:pPr>
    </w:p>
    <w:p w14:paraId="7A140515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Prawa autorskie </w:t>
      </w:r>
    </w:p>
    <w:p w14:paraId="6D13DD47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§ 8</w:t>
      </w:r>
    </w:p>
    <w:p w14:paraId="2E1CE74D" w14:textId="77777777" w:rsidR="00860F6D" w:rsidRDefault="00973238">
      <w:pPr>
        <w:numPr>
          <w:ilvl w:val="0"/>
          <w:numId w:val="33"/>
        </w:numPr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>Z chwilą przekazania przez Wykonawcę rezultatów prac określonych w § 2 niniejszej Umowy (zwanych dalej utworami) oraz po wypłaceniu Wykonawcy odpowiedniej kwoty wynagrodzenia wskazanego w § 4 ust. 1 Umowy, na Zamawiającego przechodzą w całości autorskie prawa majątkowe do utworów stworzonych w wyniku umowy (w tym w szczególności oprogramowania, dokumentacji, kodów źródłowych, grafik), bez ograniczenia terytorium, ilości i sposobu wykorzystania na polach eksploatacji określonych w umowie, przy użyciu wszelkich dostępnych technik i nośników materialnych.</w:t>
      </w:r>
    </w:p>
    <w:p w14:paraId="25E24E37" w14:textId="77777777" w:rsidR="00860F6D" w:rsidRDefault="00973238">
      <w:pPr>
        <w:numPr>
          <w:ilvl w:val="0"/>
          <w:numId w:val="33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Przeniesienie autorskich praw majątkowych, o którym mowa w ust. 1, nastąpi na następujących polach eksploatacji:</w:t>
      </w:r>
    </w:p>
    <w:p w14:paraId="75DF5444" w14:textId="77777777" w:rsidR="00860F6D" w:rsidRDefault="00973238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odniesieniu do utworów będących programami komputerowymi: </w:t>
      </w:r>
    </w:p>
    <w:p w14:paraId="13B0AF10" w14:textId="77777777" w:rsidR="00860F6D" w:rsidRDefault="00973238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trwałego lub czasowego zwielokrotnienia programu komputerowego w całości lub w części jakimikolwiek środkami i w jakiejkolwiek formie, w tym dla celów testów, szkoleń, rozwoju, promocji i innych działań związanych z działalnością Zamawiającego, </w:t>
      </w:r>
    </w:p>
    <w:p w14:paraId="7C38C41D" w14:textId="77777777" w:rsidR="00860F6D" w:rsidRDefault="00973238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tłumaczenia, przystosowywania, zmiany układu lub wprowadzenie jakichkolwiek innych zmian w programie komputerowym, z zachowaniem praw osoby, która tych zmian dokonała, jeżeli są niezbędne do korzystania z programu komputerowego zgodnie z jego przeznaczeniem, w tym do poprawiania błędów,</w:t>
      </w:r>
    </w:p>
    <w:p w14:paraId="28C87B6E" w14:textId="77777777" w:rsidR="00860F6D" w:rsidRDefault="00973238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obrotu oryginałem albo egzemplarzami, na których utwór utrwalono - wprowadzanie do obrotu, użyczenie lub najem, </w:t>
      </w:r>
    </w:p>
    <w:p w14:paraId="2E33FE35" w14:textId="77777777" w:rsidR="00860F6D" w:rsidRDefault="00973238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rozpowszechniania, w tym sprzedaży, dzierżawy, użyczenia lub najmu programu komputerowego lub jego kopii, </w:t>
      </w:r>
    </w:p>
    <w:p w14:paraId="1BAC0987" w14:textId="77777777" w:rsidR="00860F6D" w:rsidRDefault="00973238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rozpowszechniania utworu w sposób inny niż określony powyżej - publiczne wykonanie, wystawienie, wyświetlenie, odtworzenie oraz nadawanie i reemitowanie, przewodowe lub bezprzewodowe przez stację naziemną lub nadanie za pośrednictwem satelity, a także publiczne udostępnianie utworu w taki sposób, aby każdy mógł mieć do niego dostęp w miejscu i w czasie przez siebie wybranym, </w:t>
      </w:r>
    </w:p>
    <w:p w14:paraId="31F64474" w14:textId="77777777" w:rsidR="00860F6D" w:rsidRDefault="00973238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rozpowszechniania utworu w również poprzez udzielanie licencji – w tym z prawem do udzielania sublicencji na polach eksploatacji wymienionych w niniejszym punkcie 1), </w:t>
      </w:r>
    </w:p>
    <w:p w14:paraId="4FACE9C3" w14:textId="77777777" w:rsidR="00860F6D" w:rsidRDefault="00973238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digitalizacja, wpisanie do pamięci komputera, wpisanie do pamięci urządzeń przenośnych, </w:t>
      </w:r>
    </w:p>
    <w:p w14:paraId="3790AC97" w14:textId="77777777" w:rsidR="00860F6D" w:rsidRDefault="00973238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udostępnienie za pośrednictwem sieci komputerowych, w tym Internetu, intranetu i extranetu, </w:t>
      </w:r>
    </w:p>
    <w:p w14:paraId="4439F306" w14:textId="77777777" w:rsidR="00860F6D" w:rsidRDefault="00973238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odpłatne lub nieodpłatne udostępnianie osobom trzecim egzemplarzy utworu, a także składanie oferty w tym zakresie, </w:t>
      </w:r>
    </w:p>
    <w:p w14:paraId="7E2D02AB" w14:textId="77777777" w:rsidR="00860F6D" w:rsidRDefault="00973238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zapisu na dysku magnetycznym oraz dysku cyfrowym.</w:t>
      </w:r>
    </w:p>
    <w:p w14:paraId="1FCC63FE" w14:textId="77777777" w:rsidR="00860F6D" w:rsidRDefault="00973238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odniesieniu do utworów niebędących Oprogramowaniem: </w:t>
      </w:r>
    </w:p>
    <w:p w14:paraId="7F24C323" w14:textId="77777777" w:rsidR="00860F6D" w:rsidRDefault="00973238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utrwalania i zwielokrotniania utworów - wytwarzania dowolną techniką egzemplarzy utworu (w całości lub w części), w tym techniką drukarską, reprograficzną, zapisu magnetycznego oraz techniką cyfrową, </w:t>
      </w:r>
    </w:p>
    <w:p w14:paraId="405F1AF0" w14:textId="77777777" w:rsidR="00860F6D" w:rsidRDefault="00973238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obrotu oryginałem albo egzemplarzami, na których utwory utrwalono – wprowadzania do obrotu, użyczenia lub najmu oryginału albo egzemplarzy,</w:t>
      </w:r>
    </w:p>
    <w:p w14:paraId="1B994188" w14:textId="77777777" w:rsidR="00860F6D" w:rsidRDefault="00973238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rozpowszechniania utworów w sposób inny niż określony powyżej - publicznego wykonywania, wystawienia, wyświetlenia, odtworzenia oraz nadawania i reemitowania, a także publicznego udostępniania (w tym w systemie informatycznym) utworu w taki sposób, aby każdy mógł mieć do niej dostęp w miejscu i w czasie przez siebie wybranym, </w:t>
      </w:r>
    </w:p>
    <w:p w14:paraId="6173B7CD" w14:textId="77777777" w:rsidR="00860F6D" w:rsidRDefault="00973238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rozpowszechniania utworu w również poprzez udzielanie licencji – w tym z prawem do udzielania sublicencji na polach eksploatacji wymienionych w niniejszym punkcie 2).</w:t>
      </w:r>
    </w:p>
    <w:p w14:paraId="2F5F128F" w14:textId="77777777" w:rsidR="00860F6D" w:rsidRDefault="0097323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zobowiązuje się wobec Zamawiającego, że w momencie przekazania utworów będą mu przysługiwały prawa autorskie do nich w zakresie wystarczającym do przekazania ich na polach eksploatacji wymienionych w ust. 2.</w:t>
      </w:r>
    </w:p>
    <w:p w14:paraId="6D57BEAE" w14:textId="77777777" w:rsidR="00860F6D" w:rsidRDefault="0097323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Przeniesienie przez Wykonawcę na Zamawiającego własności autorskich praw majątkowych wynikających z realizacji niniejszej umowy nastąpi w ramach wynagrodzenia, o którym mowa w § 4 ust. 2 Umowy.</w:t>
      </w:r>
    </w:p>
    <w:p w14:paraId="5A3B0508" w14:textId="77777777" w:rsidR="00860F6D" w:rsidRDefault="0097323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przenosi na Zamawiającego wyłączne prawo zezwalania na wykonywanie zależnego prawa autorskiego do utworów składających się na przedmiot umowy. W zakresie tworzenia i rozpowszechniania dzieł zależnych zrealizowanych przy wykorzystaniu utworów składających się na przedmiot umowy Wykonawca zezwala Zamawiającemu na korzystanie z nich na polach eksploatacji określonych w ust 2.</w:t>
      </w:r>
    </w:p>
    <w:p w14:paraId="253CEC6F" w14:textId="77777777" w:rsidR="00860F6D" w:rsidRDefault="0097323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Wraz z przeniesieniem autorskich praw majątkowych do utworów Wykonawca przenosi na Zamawiającego prawo własności nośników, na których utwory zostały utrwalone.</w:t>
      </w:r>
    </w:p>
    <w:p w14:paraId="2D4720B6" w14:textId="77777777" w:rsidR="00860F6D" w:rsidRDefault="0097323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Wykonawca zobowiązuje się do nie korzystania z przysługujących mu autorskich praw osobistych do utworów stworzonych w wykonaniu umowy, w szczególności oznaczania utworów swoim nazwiskiem lub pseudonimem, prawa do nienaruszalności treści i formy utworów oraz ich </w:t>
      </w:r>
      <w:r>
        <w:rPr>
          <w:color w:val="000000"/>
        </w:rPr>
        <w:lastRenderedPageBreak/>
        <w:t>rzetelnego wykorzystania, prawa decydowania o pierwszym udostępnieniu utworów publiczności oraz nadzoru nad sposobem korzystania z utworów. </w:t>
      </w:r>
    </w:p>
    <w:p w14:paraId="1CBEBD69" w14:textId="77777777" w:rsidR="00860F6D" w:rsidRDefault="0097323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oświadcza, iż przy wykonywaniu przedmiotu umowy, nie zostaną naruszone jakiekolwiek majątkowe prawa autorskie osób trzecich.</w:t>
      </w:r>
    </w:p>
    <w:p w14:paraId="5C753012" w14:textId="77777777" w:rsidR="00860F6D" w:rsidRDefault="0097323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roszczeń zgłoszonych przez osoby trzecie, lub pojawienia się informacji wskazujących, że opracowania Wykonawcy naruszają jakiekolwiek prawa osób trzecich, w szczególności prawa autorskie, lub inne prawa własności intelektualnej jakiejkolwiek osoby trzeciej, chronione przez przepisy bezwzględnie obowiązujące, Wykonawca zobowiązuje się podjąć wszelkie niezbędne środki ochrony na rzecz Zamawiającego przed takimi roszczeniami, w szczególności podejmie  niezbędne środki prawne i dokona innych niezbędnych czynności w celu zwolnienia Zamawiającego od odpowiedzialności wynikającej z ww. roszczeń. Wykonawca pokryje wszelkie odszkodowania i koszty, w tym koszty postępowania i koszty obsługi prawnej, do których poniesienia zobowiązany będzie Zamawiający (lub inne podmioty uprawnione) w związku z ww. roszczeniami.</w:t>
      </w:r>
    </w:p>
    <w:p w14:paraId="16C214F5" w14:textId="77777777" w:rsidR="00860F6D" w:rsidRDefault="00860F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ABC7E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Ochrona danych osobowych</w:t>
      </w:r>
    </w:p>
    <w:p w14:paraId="670DFE2B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§ 9</w:t>
      </w:r>
    </w:p>
    <w:p w14:paraId="1EDCB401" w14:textId="77777777" w:rsidR="00860F6D" w:rsidRDefault="00973238">
      <w:pPr>
        <w:numPr>
          <w:ilvl w:val="0"/>
          <w:numId w:val="19"/>
        </w:numPr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>Wykonawca wyraża zgodę na gromadzenie i przetwarzanie swoich danych osobowych przez Zamawiającego 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13F251EC" w14:textId="77777777" w:rsidR="00860F6D" w:rsidRDefault="00973238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Zamawiający oświadcza, że jest administratorem danych, o których mowa w niniejszej umowie.</w:t>
      </w:r>
    </w:p>
    <w:p w14:paraId="523D901E" w14:textId="77777777" w:rsidR="00860F6D" w:rsidRDefault="00973238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Zamawiający będą przetwarzać dane osobowe wyłącznie w zakresie i celu wykonania umowy oraz realizacji obowiązku prawnego na podstawie art. 6 ust. 1 lit. b i c RODO oraz Ustawy o rachunkowości.</w:t>
      </w:r>
    </w:p>
    <w:p w14:paraId="1ECEB062" w14:textId="77777777" w:rsidR="00860F6D" w:rsidRDefault="00973238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Podanie danych osobowych jest warunkiem zawarcia umowy oraz wymogiem ustawowym do wypełnienia obowiązków wynikających z mocy prawa. Brak podania danych osobowych uniemożliwia zawarcie umowy i prawidłowe jej wykonanie.</w:t>
      </w:r>
    </w:p>
    <w:p w14:paraId="7A515F23" w14:textId="77777777" w:rsidR="00860F6D" w:rsidRDefault="00973238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Dane mogą być udostępniane dostawcom, usługodawcom i partnerom, z którymi Zamawiający podejmuje współpracę w zakresie niezbędnym do realizacji umowy i kontaktów biznesowych. Odbiorcą danych mogą być w </w:t>
      </w:r>
      <w:r>
        <w:t xml:space="preserve">szczególności: BOOM TECH Sp. z o.o., 38-700 Ustrzyki Dolne, ul. 29-go Listopada 2,  Instytucje Pośredniczące, Instytucje Zarządzające oraz inne instytucje państwowe i unijne, jak również podmioty zaangażowane przez te instytucje w związku z audytem, rozliczeniem i kontrolą projektu unijnego, Urząd Skarbowy, </w:t>
      </w:r>
      <w:r>
        <w:rPr>
          <w:color w:val="000000"/>
        </w:rPr>
        <w:t>Bank, Kancelaria Prawna, Poczta Polska, firmy kurierskie. Ponadto dane mogą być przekazywane/udostępniane dostawcom i podwykonawcom usług tj. informatyk, biuro rachunkowe, firmy doradczo-konsultingowe – takie podmioty przetwarzają dane tylko na podstawie umowy oraz tylko zgodnie z poleceniami.</w:t>
      </w:r>
    </w:p>
    <w:p w14:paraId="1EBBC31E" w14:textId="77777777" w:rsidR="00860F6D" w:rsidRDefault="00973238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Dane osobowe nie będą przetwarzane w celu zautomatyzowanego podejmowania decyzji oraz nie będą przekazywane do państw trzecich. </w:t>
      </w:r>
    </w:p>
    <w:p w14:paraId="2439240D" w14:textId="77777777" w:rsidR="00860F6D" w:rsidRDefault="00973238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Wykonawcy przysługuje prawo dostępu do swoich danych osobowych, do ich sprostowania, do wniesienia sprzeciwu wobec ich przetwarzania, żądania ich usunięcia lub ich przeniesienia w przypadkach określonych w przepisach RODO.</w:t>
      </w:r>
    </w:p>
    <w:p w14:paraId="3F28CB82" w14:textId="77777777" w:rsidR="00860F6D" w:rsidRDefault="00973238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lastRenderedPageBreak/>
        <w:t>W każdej chwili, Wykonawcy przysługuje prawo wniesienia skargi do organu nadzorczego (Prezes Urzędu Ochrony Danych Osobowych).</w:t>
      </w:r>
    </w:p>
    <w:p w14:paraId="1B140A54" w14:textId="77777777" w:rsidR="00860F6D" w:rsidRDefault="00973238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Okres przetwarzania obejmuje okres wykonywania zobowiązań oraz okres przedawnienia roszczeń wynikający z przepisów, oraz okres przechowywania dokumentacji projektowej zgodnie zapisami umowy o dofinansowanie projektu.</w:t>
      </w:r>
    </w:p>
    <w:p w14:paraId="39561570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Poufność</w:t>
      </w:r>
    </w:p>
    <w:p w14:paraId="36812DA6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§ 10 </w:t>
      </w:r>
    </w:p>
    <w:p w14:paraId="14C1097B" w14:textId="77777777" w:rsidR="00860F6D" w:rsidRDefault="00973238">
      <w:pPr>
        <w:numPr>
          <w:ilvl w:val="6"/>
          <w:numId w:val="2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 okresie obowiązywania niniejszej Umowy oraz po jej zakończeniu, Wykonawca zobowiązuje się zachować w tajemnicy, nie przekazywać, nie ujawniać, ani nie wykorzystywać w celu innym niż realizacja Przedmiotu niniejszej Umowy informacji określonych w ust. 2, dotyczących Zamawiającego, które uzyskane zostaną przez Wykonawcę przy wykonywaniu umowy.</w:t>
      </w:r>
    </w:p>
    <w:p w14:paraId="4C9574CC" w14:textId="77777777" w:rsidR="00860F6D" w:rsidRDefault="00973238">
      <w:pPr>
        <w:numPr>
          <w:ilvl w:val="6"/>
          <w:numId w:val="2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Obowiązek, o którym mowa w ust. 1 dotyczy w szczególności informacji organizacyjnych, technicznych, technologicznych, handlowych, procesów produkcyjnych, o kadrach, partnerach i konkurentach Zamawiającego, o sytuacji finansowej, handlowej i prawnej a także wszelkich poufnych informacji i faktów, o których Wykonawca dowie się w trakcie realizacji przedmiotu umowy, jeżeli ujawnienie takich informacji może narazić interesy Zamawiającego  bądź jego dobre imię.</w:t>
      </w:r>
    </w:p>
    <w:p w14:paraId="1CAE8A08" w14:textId="77777777" w:rsidR="00860F6D" w:rsidRDefault="00973238">
      <w:pPr>
        <w:numPr>
          <w:ilvl w:val="6"/>
          <w:numId w:val="2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Wykonawca zobowiązuje się podjąć wszelkie niezbędne kroki dla zapewnienia, że żadna z osób zaangażowanych w realizację niniejszej Umowy, otrzymujących informacje nie ujawni tych informacji, ani ich źródła zarówno w całości, jak i części, stronom trzecim bez uzyskania uprzedniego wyraźnego upoważnienia na piśmie od podmiotu, którego informacja lub źródło dotyczy. Wykonawca, który przekazuje informacje drugiej Strony, odpowiada za osoby, którym te informacje zostają udostępnione/przekazane jak za własne działanie lub zaniechanie. </w:t>
      </w:r>
    </w:p>
    <w:p w14:paraId="6EF2192A" w14:textId="77777777" w:rsidR="00860F6D" w:rsidRDefault="00973238">
      <w:pPr>
        <w:numPr>
          <w:ilvl w:val="6"/>
          <w:numId w:val="2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Wykonawca zobowiązuje się do poinformowania każdej z osób, przy pomocy których wykonuje Umowę i które będą miały dostęp do informacji, o których mowa w ust. 2, o wynikających z Umowy obowiązkach w zakresie zachowania poufności, a także do zobowiązania każdej z tych osób do zachowania poufności.</w:t>
      </w:r>
    </w:p>
    <w:p w14:paraId="58BC4C4E" w14:textId="77777777" w:rsidR="00860F6D" w:rsidRDefault="00973238">
      <w:pPr>
        <w:numPr>
          <w:ilvl w:val="6"/>
          <w:numId w:val="2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Wykonawca zobowiązuje się ujawniać informacje, o których mowa w ust. 2 jedynie tym pracownikom i podmiotom zaangażowanym w realizację przedmiotu umowy, którym będą one niezbędne do wykonania powierzonych im czynności i tylko w zakresie, w jakim odbiorca informacji musi mieć do nich dostęp dla celów realizacji niniejszej Umowy.</w:t>
      </w:r>
    </w:p>
    <w:p w14:paraId="4AC8237A" w14:textId="77777777" w:rsidR="00860F6D" w:rsidRDefault="00973238">
      <w:pPr>
        <w:numPr>
          <w:ilvl w:val="6"/>
          <w:numId w:val="2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 przypadku ujawnienia lub utraty danych lub informacji uzyskanych w związku z realizacją przedmiotu Umowy, Wykonawca zobowiązuje się do bezzwłocznego pisemnego poinformowania Zamawiającego o tym fakcie, w szczególności wskazując okoliczności zdarzenia.</w:t>
      </w:r>
    </w:p>
    <w:p w14:paraId="7B05E2AC" w14:textId="77777777" w:rsidR="00860F6D" w:rsidRDefault="00973238">
      <w:pPr>
        <w:numPr>
          <w:ilvl w:val="6"/>
          <w:numId w:val="2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Po zakończeniu realizacji Umowy, Wykonawca bezzwłocznie zwróci Zamawiającemu lub zniszczy wszelkie dane i informacje przekazane przez Zamawiającego  w związku z realizacją przedmiotu Umowy. </w:t>
      </w:r>
    </w:p>
    <w:p w14:paraId="2BD5DB25" w14:textId="77777777" w:rsidR="00860F6D" w:rsidRDefault="00973238">
      <w:pPr>
        <w:numPr>
          <w:ilvl w:val="6"/>
          <w:numId w:val="2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Wykonanie Umowy lub rozwiązanie Umowy przez którąkolwiek ze Stron z jakiejkolwiek przyczyny nie będzie miało wpływu na obowiązki określone w niniejszym paragrafie.</w:t>
      </w:r>
    </w:p>
    <w:p w14:paraId="4644DB41" w14:textId="77777777" w:rsidR="00860F6D" w:rsidRDefault="00973238">
      <w:pPr>
        <w:numPr>
          <w:ilvl w:val="6"/>
          <w:numId w:val="2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Postanowienia ust. 1-8 nie będą miały zastosowania do tych informacji uzyskanych od Zamawiającego, które:</w:t>
      </w:r>
    </w:p>
    <w:p w14:paraId="5A9C2B06" w14:textId="77777777" w:rsidR="00860F6D" w:rsidRDefault="0097323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są opublikowane, powszechnie znane lub urzędowo podane do publicznej wiadomości;</w:t>
      </w:r>
    </w:p>
    <w:p w14:paraId="342B59ED" w14:textId="77777777" w:rsidR="00860F6D" w:rsidRDefault="00973238">
      <w:pPr>
        <w:numPr>
          <w:ilvl w:val="0"/>
          <w:numId w:val="2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są znane Wykonawcy przed przystąpieniem do czynności związanych z realizacją Umowy lub zostały uzyskane od osoby trzeciej zgodnie z prawem, bez ograniczeń do ich ujawniania;</w:t>
      </w:r>
    </w:p>
    <w:p w14:paraId="7E259D47" w14:textId="77777777" w:rsidR="00860F6D" w:rsidRDefault="00973238">
      <w:pPr>
        <w:numPr>
          <w:ilvl w:val="0"/>
          <w:numId w:val="2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zostaną ujawnione przez Wykonawcę po wcześniejszym uzyskaniu pisemnej zgody podmiotu, którego dane mają zostać ujawnione;</w:t>
      </w:r>
    </w:p>
    <w:p w14:paraId="040FB83D" w14:textId="77777777" w:rsidR="00860F6D" w:rsidRDefault="00973238">
      <w:pPr>
        <w:numPr>
          <w:ilvl w:val="0"/>
          <w:numId w:val="2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zostaną ujawnione przez Wykonawcę ze względu na obowiązujące wymogi prawa lub zgodnie z prawomocnym orzeczeniem sądu lub prawomocną decyzją administracyjną z zastrzeżeniem, </w:t>
      </w:r>
      <w:r>
        <w:rPr>
          <w:color w:val="000000"/>
        </w:rPr>
        <w:lastRenderedPageBreak/>
        <w:t>że podjęte zostały rozsądne i zgodne z prawem kroki zmierzające do zachowania poufności takich informacji;</w:t>
      </w:r>
    </w:p>
    <w:p w14:paraId="6A1BB0FB" w14:textId="77777777" w:rsidR="00860F6D" w:rsidRDefault="00973238">
      <w:pPr>
        <w:numPr>
          <w:ilvl w:val="0"/>
          <w:numId w:val="2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zostały uzyskane przez Wykonawcę niezależnie od czynności związanych z realizacją postanowień niniejszej Umowy.</w:t>
      </w:r>
    </w:p>
    <w:p w14:paraId="43618F8F" w14:textId="77777777" w:rsidR="00860F6D" w:rsidRDefault="00860F6D">
      <w:pPr>
        <w:spacing w:after="0" w:line="240" w:lineRule="auto"/>
        <w:ind w:left="720"/>
        <w:jc w:val="both"/>
      </w:pPr>
    </w:p>
    <w:p w14:paraId="10CD3CE4" w14:textId="77777777" w:rsidR="00860F6D" w:rsidRDefault="00860F6D">
      <w:pPr>
        <w:spacing w:after="0" w:line="240" w:lineRule="auto"/>
        <w:ind w:left="720"/>
        <w:jc w:val="both"/>
      </w:pPr>
    </w:p>
    <w:p w14:paraId="2CA5A56F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 Zmiany umowy</w:t>
      </w:r>
    </w:p>
    <w:p w14:paraId="69C86C69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§ 10</w:t>
      </w:r>
    </w:p>
    <w:p w14:paraId="48F3F739" w14:textId="77777777" w:rsidR="00860F6D" w:rsidRDefault="00973238">
      <w:pPr>
        <w:numPr>
          <w:ilvl w:val="3"/>
          <w:numId w:val="2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Wszelkie zmiany umowy wymagają formy pisemnej pod rygorem nieważności.</w:t>
      </w:r>
    </w:p>
    <w:p w14:paraId="526021F1" w14:textId="77777777" w:rsidR="00860F6D" w:rsidRDefault="00973238">
      <w:pPr>
        <w:numPr>
          <w:ilvl w:val="3"/>
          <w:numId w:val="2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Zmiana istotnych postanowień umowy w stosunku do treści oferty jest dopuszczalna w przypadku zaistnienia sytuacji opisanych w ust. 3-5.</w:t>
      </w:r>
    </w:p>
    <w:p w14:paraId="4D030B64" w14:textId="77777777" w:rsidR="00860F6D" w:rsidRDefault="00973238">
      <w:pPr>
        <w:numPr>
          <w:ilvl w:val="3"/>
          <w:numId w:val="25"/>
        </w:numPr>
        <w:spacing w:after="0" w:line="240" w:lineRule="auto"/>
        <w:ind w:left="360"/>
        <w:rPr>
          <w:color w:val="000000"/>
        </w:rPr>
      </w:pPr>
      <w:r>
        <w:rPr>
          <w:color w:val="000000"/>
        </w:rPr>
        <w:t>Zmiana terminu realizacji przedmiotu umowy określonego każdorazowo w harmonogramie działań, o którym mowa w § 3ust. 3 pkt. 1) Umowy jest dopuszczalna w sytuacji:</w:t>
      </w:r>
    </w:p>
    <w:p w14:paraId="08D8EA4D" w14:textId="77777777" w:rsidR="00860F6D" w:rsidRDefault="00973238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gdy wykonanie przedmiotu umowy (lub dokonanie poprawek) w terminie jest niemożliwe z uwagi na wystąpienie w trakcie trwania umowy stanu nadzwyczajnego, uniemożliwiającego dotrzymanie terminu realizacji zamówienia,</w:t>
      </w:r>
    </w:p>
    <w:p w14:paraId="04A13FD4" w14:textId="77777777" w:rsidR="00860F6D" w:rsidRDefault="00973238">
      <w:pPr>
        <w:numPr>
          <w:ilvl w:val="2"/>
          <w:numId w:val="27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zaistnienia zdarzenia nieprzewidzianego lub zdarzeń losowych uniemożliwiających realizację przedmiotu zamówienia w terminach wymienionych w umowie,</w:t>
      </w:r>
    </w:p>
    <w:p w14:paraId="391A4FCE" w14:textId="77777777" w:rsidR="00860F6D" w:rsidRDefault="00973238">
      <w:pPr>
        <w:numPr>
          <w:ilvl w:val="2"/>
          <w:numId w:val="27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zaistnienia siły wyższej w rozumieniu kodeksu cywilnego,</w:t>
      </w:r>
    </w:p>
    <w:p w14:paraId="4174569F" w14:textId="77777777" w:rsidR="00860F6D" w:rsidRDefault="00973238">
      <w:pPr>
        <w:numPr>
          <w:ilvl w:val="2"/>
          <w:numId w:val="27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opóźnień z przyczyn leżących po stronie Zamawiającego,</w:t>
      </w:r>
    </w:p>
    <w:p w14:paraId="272BE1DD" w14:textId="0ECEC133" w:rsidR="00860F6D" w:rsidRDefault="00973238">
      <w:pPr>
        <w:numPr>
          <w:ilvl w:val="2"/>
          <w:numId w:val="27"/>
        </w:numPr>
        <w:spacing w:after="0" w:line="240" w:lineRule="auto"/>
        <w:ind w:left="786"/>
        <w:jc w:val="both"/>
        <w:rPr>
          <w:color w:val="000000"/>
        </w:rPr>
      </w:pPr>
      <w:r w:rsidRPr="31B1CB6F">
        <w:rPr>
          <w:color w:val="000000" w:themeColor="text1"/>
        </w:rPr>
        <w:t xml:space="preserve">gdy wykonanie przedmiotu umowy w terminie jest niemożliwe z uwagi na konieczność wykonania </w:t>
      </w:r>
      <w:r w:rsidR="60A70F5F" w:rsidRPr="31B1CB6F">
        <w:rPr>
          <w:color w:val="000000" w:themeColor="text1"/>
        </w:rPr>
        <w:t>prac</w:t>
      </w:r>
      <w:r w:rsidRPr="31B1CB6F">
        <w:rPr>
          <w:color w:val="000000" w:themeColor="text1"/>
        </w:rPr>
        <w:t xml:space="preserve"> dodatkowych, których </w:t>
      </w:r>
      <w:r w:rsidR="1AC42367" w:rsidRPr="31B1CB6F">
        <w:rPr>
          <w:color w:val="000000" w:themeColor="text1"/>
        </w:rPr>
        <w:t xml:space="preserve">to wykonanie </w:t>
      </w:r>
      <w:r w:rsidRPr="31B1CB6F">
        <w:rPr>
          <w:color w:val="000000" w:themeColor="text1"/>
        </w:rPr>
        <w:t>jest niezbędn</w:t>
      </w:r>
      <w:r w:rsidR="7D5EA732" w:rsidRPr="31B1CB6F">
        <w:rPr>
          <w:color w:val="000000" w:themeColor="text1"/>
        </w:rPr>
        <w:t>e</w:t>
      </w:r>
      <w:r w:rsidRPr="31B1CB6F">
        <w:rPr>
          <w:color w:val="000000" w:themeColor="text1"/>
        </w:rPr>
        <w:t xml:space="preserve"> dla wykonania przedmiotu Umowy.</w:t>
      </w:r>
    </w:p>
    <w:p w14:paraId="5984956E" w14:textId="77777777" w:rsidR="00860F6D" w:rsidRDefault="009732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dopuszcza również dokonanie zmian w umowie w sytuacji zaistnienia: </w:t>
      </w:r>
    </w:p>
    <w:p w14:paraId="4E657500" w14:textId="77777777" w:rsidR="00860F6D" w:rsidRDefault="0097323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konieczności zrealizowania przedmiotu zamówienia przy zastosowaniu innej metodologii/ innych rozwiązań technicznych/technologicznych niż wskazane w ofercie w sytuacji, gdyby zastosowanie przewidzianych rozwiązań groziło niewykonaniem lub wadliwym wykonaniem przedmiotu zamówienia,</w:t>
      </w:r>
    </w:p>
    <w:p w14:paraId="25466B40" w14:textId="77777777" w:rsidR="00860F6D" w:rsidRDefault="00973238">
      <w:pPr>
        <w:numPr>
          <w:ilvl w:val="0"/>
          <w:numId w:val="30"/>
        </w:numPr>
        <w:spacing w:after="0" w:line="240" w:lineRule="auto"/>
        <w:ind w:left="717"/>
        <w:jc w:val="both"/>
        <w:rPr>
          <w:color w:val="000000"/>
        </w:rPr>
      </w:pPr>
      <w:r>
        <w:rPr>
          <w:color w:val="000000"/>
        </w:rPr>
        <w:t>konieczności zrealizowania przedmiotu zamówienia przy zastosowaniu innych rozwiązań technicznych lub materiałowych ze względu na zmiany obowiązującego prawa.</w:t>
      </w:r>
    </w:p>
    <w:p w14:paraId="198D3F75" w14:textId="77777777" w:rsidR="00860F6D" w:rsidRDefault="00860F6D">
      <w:pPr>
        <w:spacing w:after="0" w:line="240" w:lineRule="auto"/>
      </w:pPr>
    </w:p>
    <w:p w14:paraId="5AC830BD" w14:textId="77777777" w:rsidR="00860F6D" w:rsidRDefault="00973238">
      <w:pPr>
        <w:spacing w:after="0" w:line="240" w:lineRule="auto"/>
        <w:jc w:val="center"/>
      </w:pPr>
      <w:r>
        <w:rPr>
          <w:b/>
          <w:color w:val="000000"/>
        </w:rPr>
        <w:t>Postanowienia końcowe</w:t>
      </w:r>
    </w:p>
    <w:p w14:paraId="4D029634" w14:textId="77777777" w:rsidR="00860F6D" w:rsidRDefault="00973238">
      <w:pPr>
        <w:spacing w:after="0" w:line="240" w:lineRule="auto"/>
        <w:jc w:val="center"/>
      </w:pPr>
      <w:r>
        <w:rPr>
          <w:b/>
          <w:color w:val="000000"/>
        </w:rPr>
        <w:t>§ 11</w:t>
      </w:r>
    </w:p>
    <w:p w14:paraId="77493708" w14:textId="77777777" w:rsidR="00860F6D" w:rsidRDefault="00973238">
      <w:pPr>
        <w:numPr>
          <w:ilvl w:val="0"/>
          <w:numId w:val="34"/>
        </w:numPr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>W kwestiach nieuregulowanych niniejszą umową mają zastosowanie przepisy Kodeksu cywilnego. </w:t>
      </w:r>
    </w:p>
    <w:p w14:paraId="4ED12E8F" w14:textId="77777777" w:rsidR="00860F6D" w:rsidRDefault="00973238">
      <w:pPr>
        <w:numPr>
          <w:ilvl w:val="0"/>
          <w:numId w:val="34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 przypadku sporu Strony ustalają, że rozstrzygał go będzie Sąd właściwy dla siedziby Zamawiającego.</w:t>
      </w:r>
    </w:p>
    <w:p w14:paraId="49F3F924" w14:textId="77777777" w:rsidR="00860F6D" w:rsidRDefault="00973238">
      <w:pPr>
        <w:numPr>
          <w:ilvl w:val="0"/>
          <w:numId w:val="34"/>
        </w:numPr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>Umowa niniejsza została sporządzona w 2 jednobrzmiących egzemplarzach, po jednym egzemplarzu dla każdej ze Stron.</w:t>
      </w:r>
    </w:p>
    <w:p w14:paraId="2FA9C813" w14:textId="77777777" w:rsidR="00860F6D" w:rsidRDefault="00860F6D">
      <w:pPr>
        <w:spacing w:after="240" w:line="240" w:lineRule="auto"/>
      </w:pPr>
    </w:p>
    <w:p w14:paraId="1F6D4D42" w14:textId="77777777" w:rsidR="00860F6D" w:rsidRDefault="00860F6D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center"/>
        <w:rPr>
          <w:b/>
          <w:color w:val="000000"/>
        </w:rPr>
      </w:pPr>
    </w:p>
    <w:p w14:paraId="3F3993F9" w14:textId="77777777" w:rsidR="00860F6D" w:rsidRDefault="00860F6D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center"/>
        <w:rPr>
          <w:b/>
          <w:color w:val="000000"/>
        </w:rPr>
      </w:pPr>
    </w:p>
    <w:p w14:paraId="1EEE9DBD" w14:textId="77777777" w:rsidR="00860F6D" w:rsidRDefault="00973238">
      <w:pPr>
        <w:jc w:val="center"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WYKONAWCA:</w:t>
      </w:r>
    </w:p>
    <w:p w14:paraId="43260CD0" w14:textId="77777777" w:rsidR="00860F6D" w:rsidRDefault="00860F6D">
      <w:pPr>
        <w:jc w:val="center"/>
      </w:pPr>
    </w:p>
    <w:p w14:paraId="25C66766" w14:textId="77777777" w:rsidR="00860F6D" w:rsidRDefault="00860F6D"/>
    <w:sectPr w:rsidR="00860F6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C910B" w14:textId="77777777" w:rsidR="005B0B1C" w:rsidRDefault="005B0B1C">
      <w:pPr>
        <w:spacing w:after="0" w:line="240" w:lineRule="auto"/>
      </w:pPr>
      <w:r>
        <w:separator/>
      </w:r>
    </w:p>
  </w:endnote>
  <w:endnote w:type="continuationSeparator" w:id="0">
    <w:p w14:paraId="15A558A3" w14:textId="77777777" w:rsidR="005B0B1C" w:rsidRDefault="005B0B1C">
      <w:pPr>
        <w:spacing w:after="0" w:line="240" w:lineRule="auto"/>
      </w:pPr>
      <w:r>
        <w:continuationSeparator/>
      </w:r>
    </w:p>
  </w:endnote>
  <w:endnote w:type="continuationNotice" w:id="1">
    <w:p w14:paraId="32CF343E" w14:textId="77777777" w:rsidR="005B0B1C" w:rsidRDefault="005B0B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1B1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EB159D" wp14:editId="44A90CE4">
          <wp:simplePos x="0" y="0"/>
          <wp:positionH relativeFrom="column">
            <wp:posOffset>1207460</wp:posOffset>
          </wp:positionH>
          <wp:positionV relativeFrom="paragraph">
            <wp:posOffset>-279682</wp:posOffset>
          </wp:positionV>
          <wp:extent cx="4552950" cy="800100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1" behindDoc="0" locked="0" layoutInCell="1" hidden="0" allowOverlap="1" wp14:anchorId="24604D0A" wp14:editId="1D7833AE">
          <wp:simplePos x="0" y="0"/>
          <wp:positionH relativeFrom="column">
            <wp:posOffset>1</wp:posOffset>
          </wp:positionH>
          <wp:positionV relativeFrom="paragraph">
            <wp:posOffset>-65909</wp:posOffset>
          </wp:positionV>
          <wp:extent cx="942975" cy="513585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FDCF4" w14:textId="77777777" w:rsidR="005B0B1C" w:rsidRDefault="005B0B1C">
      <w:pPr>
        <w:spacing w:after="0" w:line="240" w:lineRule="auto"/>
      </w:pPr>
      <w:r>
        <w:separator/>
      </w:r>
    </w:p>
  </w:footnote>
  <w:footnote w:type="continuationSeparator" w:id="0">
    <w:p w14:paraId="7D919863" w14:textId="77777777" w:rsidR="005B0B1C" w:rsidRDefault="005B0B1C">
      <w:pPr>
        <w:spacing w:after="0" w:line="240" w:lineRule="auto"/>
      </w:pPr>
      <w:r>
        <w:continuationSeparator/>
      </w:r>
    </w:p>
  </w:footnote>
  <w:footnote w:type="continuationNotice" w:id="1">
    <w:p w14:paraId="11C181DA" w14:textId="77777777" w:rsidR="005B0B1C" w:rsidRDefault="005B0B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2E30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2DCDE0" wp14:editId="33401179">
          <wp:extent cx="609600" cy="6096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F94"/>
    <w:multiLevelType w:val="multilevel"/>
    <w:tmpl w:val="55AC18C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AA3793"/>
    <w:multiLevelType w:val="multilevel"/>
    <w:tmpl w:val="A28EBC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E8654DA"/>
    <w:multiLevelType w:val="multilevel"/>
    <w:tmpl w:val="DCBEFD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0BBC"/>
    <w:multiLevelType w:val="hybridMultilevel"/>
    <w:tmpl w:val="9A482D7C"/>
    <w:lvl w:ilvl="0" w:tplc="692ACFC4">
      <w:start w:val="2"/>
      <w:numFmt w:val="decimal"/>
      <w:lvlText w:val="%1)"/>
      <w:lvlJc w:val="left"/>
      <w:pPr>
        <w:ind w:left="720" w:hanging="360"/>
      </w:pPr>
    </w:lvl>
    <w:lvl w:ilvl="1" w:tplc="1DBE7E5E">
      <w:start w:val="1"/>
      <w:numFmt w:val="lowerLetter"/>
      <w:lvlText w:val="%2)"/>
      <w:lvlJc w:val="left"/>
      <w:pPr>
        <w:ind w:left="1440" w:hanging="360"/>
      </w:pPr>
    </w:lvl>
    <w:lvl w:ilvl="2" w:tplc="6C3A695A">
      <w:start w:val="1"/>
      <w:numFmt w:val="lowerRoman"/>
      <w:lvlText w:val="%3."/>
      <w:lvlJc w:val="right"/>
      <w:pPr>
        <w:ind w:left="2160" w:hanging="180"/>
      </w:pPr>
    </w:lvl>
    <w:lvl w:ilvl="3" w:tplc="2DCC4C58">
      <w:start w:val="1"/>
      <w:numFmt w:val="decimal"/>
      <w:lvlText w:val="%4."/>
      <w:lvlJc w:val="left"/>
      <w:pPr>
        <w:ind w:left="2880" w:hanging="360"/>
      </w:pPr>
    </w:lvl>
    <w:lvl w:ilvl="4" w:tplc="4FA274D4">
      <w:start w:val="1"/>
      <w:numFmt w:val="lowerLetter"/>
      <w:lvlText w:val="%5."/>
      <w:lvlJc w:val="left"/>
      <w:pPr>
        <w:ind w:left="3600" w:hanging="360"/>
      </w:pPr>
    </w:lvl>
    <w:lvl w:ilvl="5" w:tplc="7F8A593E">
      <w:start w:val="1"/>
      <w:numFmt w:val="lowerRoman"/>
      <w:lvlText w:val="%6."/>
      <w:lvlJc w:val="right"/>
      <w:pPr>
        <w:ind w:left="4320" w:hanging="180"/>
      </w:pPr>
    </w:lvl>
    <w:lvl w:ilvl="6" w:tplc="2E862E0E">
      <w:start w:val="1"/>
      <w:numFmt w:val="decimal"/>
      <w:lvlText w:val="%7."/>
      <w:lvlJc w:val="left"/>
      <w:pPr>
        <w:ind w:left="5040" w:hanging="360"/>
      </w:pPr>
    </w:lvl>
    <w:lvl w:ilvl="7" w:tplc="47D4EA3C">
      <w:start w:val="1"/>
      <w:numFmt w:val="lowerLetter"/>
      <w:lvlText w:val="%8."/>
      <w:lvlJc w:val="left"/>
      <w:pPr>
        <w:ind w:left="5760" w:hanging="360"/>
      </w:pPr>
    </w:lvl>
    <w:lvl w:ilvl="8" w:tplc="90D274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6DA7"/>
    <w:multiLevelType w:val="hybridMultilevel"/>
    <w:tmpl w:val="BA5CF1CC"/>
    <w:lvl w:ilvl="0" w:tplc="A8F071D2">
      <w:start w:val="1"/>
      <w:numFmt w:val="decimal"/>
      <w:lvlText w:val="%1."/>
      <w:lvlJc w:val="left"/>
      <w:pPr>
        <w:ind w:left="720" w:hanging="360"/>
      </w:pPr>
    </w:lvl>
    <w:lvl w:ilvl="1" w:tplc="FF46A8EC">
      <w:start w:val="1"/>
      <w:numFmt w:val="lowerLetter"/>
      <w:lvlText w:val="%2."/>
      <w:lvlJc w:val="left"/>
      <w:pPr>
        <w:ind w:left="1440" w:hanging="360"/>
      </w:pPr>
    </w:lvl>
    <w:lvl w:ilvl="2" w:tplc="F8BC0E34">
      <w:start w:val="1"/>
      <w:numFmt w:val="lowerRoman"/>
      <w:lvlText w:val="%3."/>
      <w:lvlJc w:val="right"/>
      <w:pPr>
        <w:ind w:left="2160" w:hanging="180"/>
      </w:pPr>
    </w:lvl>
    <w:lvl w:ilvl="3" w:tplc="4ECEC162">
      <w:start w:val="1"/>
      <w:numFmt w:val="decimal"/>
      <w:lvlText w:val="%4."/>
      <w:lvlJc w:val="left"/>
      <w:pPr>
        <w:ind w:left="2880" w:hanging="360"/>
      </w:pPr>
    </w:lvl>
    <w:lvl w:ilvl="4" w:tplc="5B8214DC">
      <w:start w:val="1"/>
      <w:numFmt w:val="lowerLetter"/>
      <w:lvlText w:val="%5."/>
      <w:lvlJc w:val="left"/>
      <w:pPr>
        <w:ind w:left="3600" w:hanging="360"/>
      </w:pPr>
    </w:lvl>
    <w:lvl w:ilvl="5" w:tplc="C44C1048">
      <w:start w:val="1"/>
      <w:numFmt w:val="lowerRoman"/>
      <w:lvlText w:val="%6."/>
      <w:lvlJc w:val="right"/>
      <w:pPr>
        <w:ind w:left="4320" w:hanging="180"/>
      </w:pPr>
    </w:lvl>
    <w:lvl w:ilvl="6" w:tplc="DC6CB1D8">
      <w:start w:val="1"/>
      <w:numFmt w:val="decimal"/>
      <w:lvlText w:val="%7."/>
      <w:lvlJc w:val="left"/>
      <w:pPr>
        <w:ind w:left="5040" w:hanging="360"/>
      </w:pPr>
    </w:lvl>
    <w:lvl w:ilvl="7" w:tplc="469C5116">
      <w:start w:val="1"/>
      <w:numFmt w:val="lowerLetter"/>
      <w:lvlText w:val="%8."/>
      <w:lvlJc w:val="left"/>
      <w:pPr>
        <w:ind w:left="5760" w:hanging="360"/>
      </w:pPr>
    </w:lvl>
    <w:lvl w:ilvl="8" w:tplc="1D06D9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6E1B"/>
    <w:multiLevelType w:val="multilevel"/>
    <w:tmpl w:val="A0BE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5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FF95AB7"/>
    <w:multiLevelType w:val="multilevel"/>
    <w:tmpl w:val="C1B6E6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1555F22"/>
    <w:multiLevelType w:val="multilevel"/>
    <w:tmpl w:val="BF4A29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3897356"/>
    <w:multiLevelType w:val="multilevel"/>
    <w:tmpl w:val="19C60F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" w15:restartNumberingAfterBreak="0">
    <w:nsid w:val="23F0754D"/>
    <w:multiLevelType w:val="multilevel"/>
    <w:tmpl w:val="DE7864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0" w15:restartNumberingAfterBreak="0">
    <w:nsid w:val="24396523"/>
    <w:multiLevelType w:val="hybridMultilevel"/>
    <w:tmpl w:val="9A486162"/>
    <w:lvl w:ilvl="0" w:tplc="52B2E472">
      <w:start w:val="5"/>
      <w:numFmt w:val="decimal"/>
      <w:lvlText w:val="%1)"/>
      <w:lvlJc w:val="left"/>
      <w:pPr>
        <w:ind w:left="720" w:hanging="360"/>
      </w:pPr>
    </w:lvl>
    <w:lvl w:ilvl="1" w:tplc="6816AEB8">
      <w:start w:val="1"/>
      <w:numFmt w:val="lowerLetter"/>
      <w:lvlText w:val="%2."/>
      <w:lvlJc w:val="left"/>
      <w:pPr>
        <w:ind w:left="1440" w:hanging="360"/>
      </w:pPr>
    </w:lvl>
    <w:lvl w:ilvl="2" w:tplc="34FABD3C">
      <w:start w:val="1"/>
      <w:numFmt w:val="lowerRoman"/>
      <w:lvlText w:val="%3."/>
      <w:lvlJc w:val="right"/>
      <w:pPr>
        <w:ind w:left="2160" w:hanging="180"/>
      </w:pPr>
    </w:lvl>
    <w:lvl w:ilvl="3" w:tplc="3D5C432E">
      <w:start w:val="1"/>
      <w:numFmt w:val="decimal"/>
      <w:lvlText w:val="%4."/>
      <w:lvlJc w:val="left"/>
      <w:pPr>
        <w:ind w:left="2880" w:hanging="360"/>
      </w:pPr>
    </w:lvl>
    <w:lvl w:ilvl="4" w:tplc="9A02CA2C">
      <w:start w:val="1"/>
      <w:numFmt w:val="lowerLetter"/>
      <w:lvlText w:val="%5."/>
      <w:lvlJc w:val="left"/>
      <w:pPr>
        <w:ind w:left="3600" w:hanging="360"/>
      </w:pPr>
    </w:lvl>
    <w:lvl w:ilvl="5" w:tplc="A8AEBAF4">
      <w:start w:val="1"/>
      <w:numFmt w:val="lowerRoman"/>
      <w:lvlText w:val="%6."/>
      <w:lvlJc w:val="right"/>
      <w:pPr>
        <w:ind w:left="4320" w:hanging="180"/>
      </w:pPr>
    </w:lvl>
    <w:lvl w:ilvl="6" w:tplc="D724F834">
      <w:start w:val="1"/>
      <w:numFmt w:val="decimal"/>
      <w:lvlText w:val="%7."/>
      <w:lvlJc w:val="left"/>
      <w:pPr>
        <w:ind w:left="5040" w:hanging="360"/>
      </w:pPr>
    </w:lvl>
    <w:lvl w:ilvl="7" w:tplc="A8C86FB0">
      <w:start w:val="1"/>
      <w:numFmt w:val="lowerLetter"/>
      <w:lvlText w:val="%8."/>
      <w:lvlJc w:val="left"/>
      <w:pPr>
        <w:ind w:left="5760" w:hanging="360"/>
      </w:pPr>
    </w:lvl>
    <w:lvl w:ilvl="8" w:tplc="1A08229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03830"/>
    <w:multiLevelType w:val="hybridMultilevel"/>
    <w:tmpl w:val="A3988416"/>
    <w:lvl w:ilvl="0" w:tplc="B91E6BDE">
      <w:start w:val="6"/>
      <w:numFmt w:val="decimal"/>
      <w:lvlText w:val="%1)"/>
      <w:lvlJc w:val="left"/>
      <w:pPr>
        <w:ind w:left="720" w:hanging="360"/>
      </w:pPr>
    </w:lvl>
    <w:lvl w:ilvl="1" w:tplc="A6A81D80">
      <w:start w:val="1"/>
      <w:numFmt w:val="lowerLetter"/>
      <w:lvlText w:val="%2."/>
      <w:lvlJc w:val="left"/>
      <w:pPr>
        <w:ind w:left="1440" w:hanging="360"/>
      </w:pPr>
    </w:lvl>
    <w:lvl w:ilvl="2" w:tplc="2EFA7EA0">
      <w:start w:val="1"/>
      <w:numFmt w:val="lowerRoman"/>
      <w:lvlText w:val="%3."/>
      <w:lvlJc w:val="right"/>
      <w:pPr>
        <w:ind w:left="2160" w:hanging="180"/>
      </w:pPr>
    </w:lvl>
    <w:lvl w:ilvl="3" w:tplc="41DABA4C">
      <w:start w:val="1"/>
      <w:numFmt w:val="decimal"/>
      <w:lvlText w:val="%4."/>
      <w:lvlJc w:val="left"/>
      <w:pPr>
        <w:ind w:left="2880" w:hanging="360"/>
      </w:pPr>
    </w:lvl>
    <w:lvl w:ilvl="4" w:tplc="9F0AE22A">
      <w:start w:val="1"/>
      <w:numFmt w:val="lowerLetter"/>
      <w:lvlText w:val="%5."/>
      <w:lvlJc w:val="left"/>
      <w:pPr>
        <w:ind w:left="3600" w:hanging="360"/>
      </w:pPr>
    </w:lvl>
    <w:lvl w:ilvl="5" w:tplc="1F8E13B6">
      <w:start w:val="1"/>
      <w:numFmt w:val="lowerRoman"/>
      <w:lvlText w:val="%6."/>
      <w:lvlJc w:val="right"/>
      <w:pPr>
        <w:ind w:left="4320" w:hanging="180"/>
      </w:pPr>
    </w:lvl>
    <w:lvl w:ilvl="6" w:tplc="8DAC82BA">
      <w:start w:val="1"/>
      <w:numFmt w:val="decimal"/>
      <w:lvlText w:val="%7."/>
      <w:lvlJc w:val="left"/>
      <w:pPr>
        <w:ind w:left="5040" w:hanging="360"/>
      </w:pPr>
    </w:lvl>
    <w:lvl w:ilvl="7" w:tplc="9816F416">
      <w:start w:val="1"/>
      <w:numFmt w:val="lowerLetter"/>
      <w:lvlText w:val="%8."/>
      <w:lvlJc w:val="left"/>
      <w:pPr>
        <w:ind w:left="5760" w:hanging="360"/>
      </w:pPr>
    </w:lvl>
    <w:lvl w:ilvl="8" w:tplc="BA5AA1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A112C"/>
    <w:multiLevelType w:val="hybridMultilevel"/>
    <w:tmpl w:val="D18C81A2"/>
    <w:lvl w:ilvl="0" w:tplc="A260E4EC">
      <w:start w:val="1"/>
      <w:numFmt w:val="decimal"/>
      <w:lvlText w:val="%1."/>
      <w:lvlJc w:val="left"/>
      <w:pPr>
        <w:ind w:left="720" w:hanging="360"/>
      </w:pPr>
    </w:lvl>
    <w:lvl w:ilvl="1" w:tplc="D6EA4FB4">
      <w:start w:val="1"/>
      <w:numFmt w:val="lowerLetter"/>
      <w:lvlText w:val="%2)"/>
      <w:lvlJc w:val="left"/>
      <w:pPr>
        <w:ind w:left="1440" w:hanging="360"/>
      </w:pPr>
    </w:lvl>
    <w:lvl w:ilvl="2" w:tplc="24645F8C">
      <w:start w:val="1"/>
      <w:numFmt w:val="lowerRoman"/>
      <w:lvlText w:val="%3."/>
      <w:lvlJc w:val="right"/>
      <w:pPr>
        <w:ind w:left="2160" w:hanging="180"/>
      </w:pPr>
    </w:lvl>
    <w:lvl w:ilvl="3" w:tplc="EF96E8F8">
      <w:start w:val="1"/>
      <w:numFmt w:val="decimal"/>
      <w:lvlText w:val="%4."/>
      <w:lvlJc w:val="left"/>
      <w:pPr>
        <w:ind w:left="2880" w:hanging="360"/>
      </w:pPr>
    </w:lvl>
    <w:lvl w:ilvl="4" w:tplc="31365F06">
      <w:start w:val="1"/>
      <w:numFmt w:val="lowerLetter"/>
      <w:lvlText w:val="%5."/>
      <w:lvlJc w:val="left"/>
      <w:pPr>
        <w:ind w:left="3600" w:hanging="360"/>
      </w:pPr>
    </w:lvl>
    <w:lvl w:ilvl="5" w:tplc="CB0E9484">
      <w:start w:val="1"/>
      <w:numFmt w:val="lowerRoman"/>
      <w:lvlText w:val="%6."/>
      <w:lvlJc w:val="right"/>
      <w:pPr>
        <w:ind w:left="4320" w:hanging="180"/>
      </w:pPr>
    </w:lvl>
    <w:lvl w:ilvl="6" w:tplc="0C08E664">
      <w:start w:val="1"/>
      <w:numFmt w:val="decimal"/>
      <w:lvlText w:val="%7."/>
      <w:lvlJc w:val="left"/>
      <w:pPr>
        <w:ind w:left="5040" w:hanging="360"/>
      </w:pPr>
    </w:lvl>
    <w:lvl w:ilvl="7" w:tplc="232EE22E">
      <w:start w:val="1"/>
      <w:numFmt w:val="lowerLetter"/>
      <w:lvlText w:val="%8."/>
      <w:lvlJc w:val="left"/>
      <w:pPr>
        <w:ind w:left="5760" w:hanging="360"/>
      </w:pPr>
    </w:lvl>
    <w:lvl w:ilvl="8" w:tplc="97BA37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C1B83"/>
    <w:multiLevelType w:val="hybridMultilevel"/>
    <w:tmpl w:val="3BAA664E"/>
    <w:lvl w:ilvl="0" w:tplc="4E3A6C6A">
      <w:start w:val="1"/>
      <w:numFmt w:val="lowerRoman"/>
      <w:lvlText w:val="%1."/>
      <w:lvlJc w:val="right"/>
      <w:pPr>
        <w:ind w:left="720" w:hanging="360"/>
      </w:pPr>
    </w:lvl>
    <w:lvl w:ilvl="1" w:tplc="7FA416F6">
      <w:start w:val="1"/>
      <w:numFmt w:val="lowerLetter"/>
      <w:lvlText w:val="%2."/>
      <w:lvlJc w:val="left"/>
      <w:pPr>
        <w:ind w:left="1440" w:hanging="360"/>
      </w:pPr>
    </w:lvl>
    <w:lvl w:ilvl="2" w:tplc="382C4532">
      <w:start w:val="1"/>
      <w:numFmt w:val="lowerRoman"/>
      <w:lvlText w:val="%3."/>
      <w:lvlJc w:val="right"/>
      <w:pPr>
        <w:ind w:left="2160" w:hanging="180"/>
      </w:pPr>
    </w:lvl>
    <w:lvl w:ilvl="3" w:tplc="FB82782A">
      <w:start w:val="1"/>
      <w:numFmt w:val="decimal"/>
      <w:lvlText w:val="%4."/>
      <w:lvlJc w:val="left"/>
      <w:pPr>
        <w:ind w:left="2880" w:hanging="360"/>
      </w:pPr>
    </w:lvl>
    <w:lvl w:ilvl="4" w:tplc="51E0776E">
      <w:start w:val="1"/>
      <w:numFmt w:val="lowerLetter"/>
      <w:lvlText w:val="%5."/>
      <w:lvlJc w:val="left"/>
      <w:pPr>
        <w:ind w:left="3600" w:hanging="360"/>
      </w:pPr>
    </w:lvl>
    <w:lvl w:ilvl="5" w:tplc="3A483662">
      <w:start w:val="1"/>
      <w:numFmt w:val="lowerRoman"/>
      <w:lvlText w:val="%6."/>
      <w:lvlJc w:val="right"/>
      <w:pPr>
        <w:ind w:left="4320" w:hanging="180"/>
      </w:pPr>
    </w:lvl>
    <w:lvl w:ilvl="6" w:tplc="AEDA51F8">
      <w:start w:val="1"/>
      <w:numFmt w:val="decimal"/>
      <w:lvlText w:val="%7."/>
      <w:lvlJc w:val="left"/>
      <w:pPr>
        <w:ind w:left="5040" w:hanging="360"/>
      </w:pPr>
    </w:lvl>
    <w:lvl w:ilvl="7" w:tplc="1000406C">
      <w:start w:val="1"/>
      <w:numFmt w:val="lowerLetter"/>
      <w:lvlText w:val="%8."/>
      <w:lvlJc w:val="left"/>
      <w:pPr>
        <w:ind w:left="5760" w:hanging="360"/>
      </w:pPr>
    </w:lvl>
    <w:lvl w:ilvl="8" w:tplc="BD7E184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64B45"/>
    <w:multiLevelType w:val="hybridMultilevel"/>
    <w:tmpl w:val="9E6E47DE"/>
    <w:lvl w:ilvl="0" w:tplc="7ECA6EB2">
      <w:start w:val="1"/>
      <w:numFmt w:val="lowerRoman"/>
      <w:lvlText w:val="%1."/>
      <w:lvlJc w:val="right"/>
      <w:pPr>
        <w:ind w:left="720" w:hanging="360"/>
      </w:pPr>
    </w:lvl>
    <w:lvl w:ilvl="1" w:tplc="1A488000">
      <w:start w:val="1"/>
      <w:numFmt w:val="lowerLetter"/>
      <w:lvlText w:val="%2."/>
      <w:lvlJc w:val="left"/>
      <w:pPr>
        <w:ind w:left="1440" w:hanging="360"/>
      </w:pPr>
    </w:lvl>
    <w:lvl w:ilvl="2" w:tplc="E4A8B6D8">
      <w:start w:val="1"/>
      <w:numFmt w:val="lowerRoman"/>
      <w:lvlText w:val="%3."/>
      <w:lvlJc w:val="right"/>
      <w:pPr>
        <w:ind w:left="2160" w:hanging="180"/>
      </w:pPr>
    </w:lvl>
    <w:lvl w:ilvl="3" w:tplc="EEB2BBB6">
      <w:start w:val="1"/>
      <w:numFmt w:val="decimal"/>
      <w:lvlText w:val="%4."/>
      <w:lvlJc w:val="left"/>
      <w:pPr>
        <w:ind w:left="2880" w:hanging="360"/>
      </w:pPr>
    </w:lvl>
    <w:lvl w:ilvl="4" w:tplc="C1AC917A">
      <w:start w:val="1"/>
      <w:numFmt w:val="lowerLetter"/>
      <w:lvlText w:val="%5."/>
      <w:lvlJc w:val="left"/>
      <w:pPr>
        <w:ind w:left="3600" w:hanging="360"/>
      </w:pPr>
    </w:lvl>
    <w:lvl w:ilvl="5" w:tplc="A274BA0C">
      <w:start w:val="1"/>
      <w:numFmt w:val="lowerRoman"/>
      <w:lvlText w:val="%6."/>
      <w:lvlJc w:val="right"/>
      <w:pPr>
        <w:ind w:left="4320" w:hanging="180"/>
      </w:pPr>
    </w:lvl>
    <w:lvl w:ilvl="6" w:tplc="DFDC8AAE">
      <w:start w:val="1"/>
      <w:numFmt w:val="decimal"/>
      <w:lvlText w:val="%7."/>
      <w:lvlJc w:val="left"/>
      <w:pPr>
        <w:ind w:left="5040" w:hanging="360"/>
      </w:pPr>
    </w:lvl>
    <w:lvl w:ilvl="7" w:tplc="B930E682">
      <w:start w:val="1"/>
      <w:numFmt w:val="lowerLetter"/>
      <w:lvlText w:val="%8."/>
      <w:lvlJc w:val="left"/>
      <w:pPr>
        <w:ind w:left="5760" w:hanging="360"/>
      </w:pPr>
    </w:lvl>
    <w:lvl w:ilvl="8" w:tplc="C3DA078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204CA"/>
    <w:multiLevelType w:val="hybridMultilevel"/>
    <w:tmpl w:val="B68473F0"/>
    <w:lvl w:ilvl="0" w:tplc="59B4E33E">
      <w:start w:val="1"/>
      <w:numFmt w:val="lowerLetter"/>
      <w:lvlText w:val="%1)"/>
      <w:lvlJc w:val="left"/>
      <w:pPr>
        <w:ind w:left="720" w:hanging="360"/>
      </w:pPr>
    </w:lvl>
    <w:lvl w:ilvl="1" w:tplc="4AF2BB50">
      <w:start w:val="1"/>
      <w:numFmt w:val="lowerLetter"/>
      <w:lvlText w:val="%2."/>
      <w:lvlJc w:val="left"/>
      <w:pPr>
        <w:ind w:left="1440" w:hanging="360"/>
      </w:pPr>
    </w:lvl>
    <w:lvl w:ilvl="2" w:tplc="8078EF1A">
      <w:start w:val="1"/>
      <w:numFmt w:val="lowerRoman"/>
      <w:lvlText w:val="%3."/>
      <w:lvlJc w:val="right"/>
      <w:pPr>
        <w:ind w:left="2160" w:hanging="180"/>
      </w:pPr>
    </w:lvl>
    <w:lvl w:ilvl="3" w:tplc="576AE7D0">
      <w:start w:val="1"/>
      <w:numFmt w:val="decimal"/>
      <w:lvlText w:val="%4."/>
      <w:lvlJc w:val="left"/>
      <w:pPr>
        <w:ind w:left="2880" w:hanging="360"/>
      </w:pPr>
    </w:lvl>
    <w:lvl w:ilvl="4" w:tplc="D5162B74">
      <w:start w:val="1"/>
      <w:numFmt w:val="lowerLetter"/>
      <w:lvlText w:val="%5."/>
      <w:lvlJc w:val="left"/>
      <w:pPr>
        <w:ind w:left="3600" w:hanging="360"/>
      </w:pPr>
    </w:lvl>
    <w:lvl w:ilvl="5" w:tplc="731C8376">
      <w:start w:val="1"/>
      <w:numFmt w:val="lowerRoman"/>
      <w:lvlText w:val="%6."/>
      <w:lvlJc w:val="right"/>
      <w:pPr>
        <w:ind w:left="4320" w:hanging="180"/>
      </w:pPr>
    </w:lvl>
    <w:lvl w:ilvl="6" w:tplc="CBE47F02">
      <w:start w:val="1"/>
      <w:numFmt w:val="decimal"/>
      <w:lvlText w:val="%7."/>
      <w:lvlJc w:val="left"/>
      <w:pPr>
        <w:ind w:left="5040" w:hanging="360"/>
      </w:pPr>
    </w:lvl>
    <w:lvl w:ilvl="7" w:tplc="EC2A96EC">
      <w:start w:val="1"/>
      <w:numFmt w:val="lowerLetter"/>
      <w:lvlText w:val="%8."/>
      <w:lvlJc w:val="left"/>
      <w:pPr>
        <w:ind w:left="5760" w:hanging="360"/>
      </w:pPr>
    </w:lvl>
    <w:lvl w:ilvl="8" w:tplc="8B98E11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C75EB"/>
    <w:multiLevelType w:val="multilevel"/>
    <w:tmpl w:val="14AEC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4BF3DF8"/>
    <w:multiLevelType w:val="hybridMultilevel"/>
    <w:tmpl w:val="2976FB42"/>
    <w:lvl w:ilvl="0" w:tplc="CF1E3806">
      <w:start w:val="3"/>
      <w:numFmt w:val="decimal"/>
      <w:lvlText w:val="%1)"/>
      <w:lvlJc w:val="left"/>
      <w:pPr>
        <w:ind w:left="720" w:hanging="360"/>
      </w:pPr>
    </w:lvl>
    <w:lvl w:ilvl="1" w:tplc="8A381C48">
      <w:start w:val="1"/>
      <w:numFmt w:val="lowerLetter"/>
      <w:lvlText w:val="%2)"/>
      <w:lvlJc w:val="left"/>
      <w:pPr>
        <w:ind w:left="1440" w:hanging="360"/>
      </w:pPr>
    </w:lvl>
    <w:lvl w:ilvl="2" w:tplc="77FA5166">
      <w:start w:val="1"/>
      <w:numFmt w:val="lowerRoman"/>
      <w:lvlText w:val="%3."/>
      <w:lvlJc w:val="right"/>
      <w:pPr>
        <w:ind w:left="2160" w:hanging="180"/>
      </w:pPr>
    </w:lvl>
    <w:lvl w:ilvl="3" w:tplc="271CC322">
      <w:start w:val="1"/>
      <w:numFmt w:val="decimal"/>
      <w:lvlText w:val="%4."/>
      <w:lvlJc w:val="left"/>
      <w:pPr>
        <w:ind w:left="2880" w:hanging="360"/>
      </w:pPr>
    </w:lvl>
    <w:lvl w:ilvl="4" w:tplc="62DE3DB6">
      <w:start w:val="1"/>
      <w:numFmt w:val="lowerLetter"/>
      <w:lvlText w:val="%5."/>
      <w:lvlJc w:val="left"/>
      <w:pPr>
        <w:ind w:left="3600" w:hanging="360"/>
      </w:pPr>
    </w:lvl>
    <w:lvl w:ilvl="5" w:tplc="F3405E4E">
      <w:start w:val="1"/>
      <w:numFmt w:val="lowerRoman"/>
      <w:lvlText w:val="%6."/>
      <w:lvlJc w:val="right"/>
      <w:pPr>
        <w:ind w:left="4320" w:hanging="180"/>
      </w:pPr>
    </w:lvl>
    <w:lvl w:ilvl="6" w:tplc="4C560DE0">
      <w:start w:val="1"/>
      <w:numFmt w:val="decimal"/>
      <w:lvlText w:val="%7."/>
      <w:lvlJc w:val="left"/>
      <w:pPr>
        <w:ind w:left="5040" w:hanging="360"/>
      </w:pPr>
    </w:lvl>
    <w:lvl w:ilvl="7" w:tplc="A36CFA22">
      <w:start w:val="1"/>
      <w:numFmt w:val="lowerLetter"/>
      <w:lvlText w:val="%8."/>
      <w:lvlJc w:val="left"/>
      <w:pPr>
        <w:ind w:left="5760" w:hanging="360"/>
      </w:pPr>
    </w:lvl>
    <w:lvl w:ilvl="8" w:tplc="9D2C079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7B67"/>
    <w:multiLevelType w:val="multilevel"/>
    <w:tmpl w:val="F04AF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9EE256A"/>
    <w:multiLevelType w:val="multilevel"/>
    <w:tmpl w:val="131445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C600093"/>
    <w:multiLevelType w:val="hybridMultilevel"/>
    <w:tmpl w:val="DCBEFDAC"/>
    <w:lvl w:ilvl="0" w:tplc="49521F1A">
      <w:start w:val="1"/>
      <w:numFmt w:val="decimal"/>
      <w:lvlText w:val="%1)"/>
      <w:lvlJc w:val="left"/>
      <w:pPr>
        <w:ind w:left="720" w:hanging="360"/>
      </w:pPr>
    </w:lvl>
    <w:lvl w:ilvl="1" w:tplc="7810732A">
      <w:start w:val="1"/>
      <w:numFmt w:val="lowerLetter"/>
      <w:lvlText w:val="%2."/>
      <w:lvlJc w:val="left"/>
      <w:pPr>
        <w:ind w:left="1440" w:hanging="360"/>
      </w:pPr>
    </w:lvl>
    <w:lvl w:ilvl="2" w:tplc="A582F76C">
      <w:start w:val="1"/>
      <w:numFmt w:val="lowerRoman"/>
      <w:lvlText w:val="%3."/>
      <w:lvlJc w:val="right"/>
      <w:pPr>
        <w:ind w:left="2160" w:hanging="180"/>
      </w:pPr>
    </w:lvl>
    <w:lvl w:ilvl="3" w:tplc="95D0F04C">
      <w:start w:val="1"/>
      <w:numFmt w:val="decimal"/>
      <w:lvlText w:val="%4)"/>
      <w:lvlJc w:val="left"/>
      <w:pPr>
        <w:ind w:left="785" w:hanging="360"/>
      </w:pPr>
    </w:lvl>
    <w:lvl w:ilvl="4" w:tplc="14F099D0">
      <w:start w:val="1"/>
      <w:numFmt w:val="lowerLetter"/>
      <w:lvlText w:val="%5."/>
      <w:lvlJc w:val="left"/>
      <w:pPr>
        <w:ind w:left="3600" w:hanging="360"/>
      </w:pPr>
    </w:lvl>
    <w:lvl w:ilvl="5" w:tplc="54188E26">
      <w:start w:val="1"/>
      <w:numFmt w:val="lowerRoman"/>
      <w:lvlText w:val="%6."/>
      <w:lvlJc w:val="right"/>
      <w:pPr>
        <w:ind w:left="4320" w:hanging="180"/>
      </w:pPr>
    </w:lvl>
    <w:lvl w:ilvl="6" w:tplc="B58AEA7E">
      <w:start w:val="1"/>
      <w:numFmt w:val="decimal"/>
      <w:lvlText w:val="%7."/>
      <w:lvlJc w:val="left"/>
      <w:pPr>
        <w:ind w:left="5040" w:hanging="360"/>
      </w:pPr>
    </w:lvl>
    <w:lvl w:ilvl="7" w:tplc="95EE6AF0">
      <w:start w:val="1"/>
      <w:numFmt w:val="lowerLetter"/>
      <w:lvlText w:val="%8."/>
      <w:lvlJc w:val="left"/>
      <w:pPr>
        <w:ind w:left="5760" w:hanging="360"/>
      </w:pPr>
    </w:lvl>
    <w:lvl w:ilvl="8" w:tplc="1220985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63635"/>
    <w:multiLevelType w:val="multilevel"/>
    <w:tmpl w:val="8264C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21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8053D"/>
    <w:multiLevelType w:val="hybridMultilevel"/>
    <w:tmpl w:val="61F8F8AA"/>
    <w:lvl w:ilvl="0" w:tplc="5DCCB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24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607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AB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80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76B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62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27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45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061BE"/>
    <w:multiLevelType w:val="multilevel"/>
    <w:tmpl w:val="1AD8478E"/>
    <w:lvl w:ilvl="0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F02003"/>
    <w:multiLevelType w:val="hybridMultilevel"/>
    <w:tmpl w:val="8E20C8E2"/>
    <w:lvl w:ilvl="0" w:tplc="31B8E32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97DC5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45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6B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48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E0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23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2F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A1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A3B28"/>
    <w:multiLevelType w:val="multilevel"/>
    <w:tmpl w:val="54CA2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50D24C8"/>
    <w:multiLevelType w:val="multilevel"/>
    <w:tmpl w:val="894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58513C2"/>
    <w:multiLevelType w:val="multilevel"/>
    <w:tmpl w:val="754C67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A70B4"/>
    <w:multiLevelType w:val="hybridMultilevel"/>
    <w:tmpl w:val="FEE8B3C8"/>
    <w:lvl w:ilvl="0" w:tplc="B4CA1F0E">
      <w:start w:val="1"/>
      <w:numFmt w:val="decimal"/>
      <w:lvlText w:val="%1)"/>
      <w:lvlJc w:val="left"/>
      <w:pPr>
        <w:ind w:left="720" w:hanging="360"/>
      </w:pPr>
    </w:lvl>
    <w:lvl w:ilvl="1" w:tplc="CBA2C3DC">
      <w:start w:val="1"/>
      <w:numFmt w:val="lowerLetter"/>
      <w:lvlText w:val="%2)"/>
      <w:lvlJc w:val="left"/>
      <w:pPr>
        <w:ind w:left="1440" w:hanging="360"/>
      </w:pPr>
    </w:lvl>
    <w:lvl w:ilvl="2" w:tplc="69AC4C7C">
      <w:start w:val="1"/>
      <w:numFmt w:val="lowerRoman"/>
      <w:lvlText w:val="%3."/>
      <w:lvlJc w:val="right"/>
      <w:pPr>
        <w:ind w:left="2160" w:hanging="180"/>
      </w:pPr>
    </w:lvl>
    <w:lvl w:ilvl="3" w:tplc="85D82752">
      <w:start w:val="1"/>
      <w:numFmt w:val="decimal"/>
      <w:lvlText w:val="%4."/>
      <w:lvlJc w:val="left"/>
      <w:pPr>
        <w:ind w:left="2880" w:hanging="360"/>
      </w:pPr>
    </w:lvl>
    <w:lvl w:ilvl="4" w:tplc="BA1680FA">
      <w:start w:val="1"/>
      <w:numFmt w:val="lowerLetter"/>
      <w:lvlText w:val="%5."/>
      <w:lvlJc w:val="left"/>
      <w:pPr>
        <w:ind w:left="3600" w:hanging="360"/>
      </w:pPr>
    </w:lvl>
    <w:lvl w:ilvl="5" w:tplc="94AE56BA">
      <w:start w:val="1"/>
      <w:numFmt w:val="lowerRoman"/>
      <w:lvlText w:val="%6."/>
      <w:lvlJc w:val="right"/>
      <w:pPr>
        <w:ind w:left="4320" w:hanging="180"/>
      </w:pPr>
    </w:lvl>
    <w:lvl w:ilvl="6" w:tplc="A1BAF6B2">
      <w:start w:val="1"/>
      <w:numFmt w:val="decimal"/>
      <w:lvlText w:val="%7."/>
      <w:lvlJc w:val="left"/>
      <w:pPr>
        <w:ind w:left="5040" w:hanging="360"/>
      </w:pPr>
    </w:lvl>
    <w:lvl w:ilvl="7" w:tplc="C2AE1B54">
      <w:start w:val="1"/>
      <w:numFmt w:val="lowerLetter"/>
      <w:lvlText w:val="%8."/>
      <w:lvlJc w:val="left"/>
      <w:pPr>
        <w:ind w:left="5760" w:hanging="360"/>
      </w:pPr>
    </w:lvl>
    <w:lvl w:ilvl="8" w:tplc="C658CDE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132C3"/>
    <w:multiLevelType w:val="hybridMultilevel"/>
    <w:tmpl w:val="5770C9E4"/>
    <w:lvl w:ilvl="0" w:tplc="C804FA34">
      <w:start w:val="1"/>
      <w:numFmt w:val="lowerLetter"/>
      <w:lvlText w:val="%1)"/>
      <w:lvlJc w:val="left"/>
      <w:pPr>
        <w:ind w:left="720" w:hanging="360"/>
      </w:pPr>
    </w:lvl>
    <w:lvl w:ilvl="1" w:tplc="53B001F0">
      <w:start w:val="1"/>
      <w:numFmt w:val="lowerLetter"/>
      <w:lvlText w:val="%2."/>
      <w:lvlJc w:val="left"/>
      <w:pPr>
        <w:ind w:left="1440" w:hanging="360"/>
      </w:pPr>
    </w:lvl>
    <w:lvl w:ilvl="2" w:tplc="A67EACE2">
      <w:start w:val="1"/>
      <w:numFmt w:val="lowerRoman"/>
      <w:lvlText w:val="%3."/>
      <w:lvlJc w:val="right"/>
      <w:pPr>
        <w:ind w:left="2160" w:hanging="180"/>
      </w:pPr>
    </w:lvl>
    <w:lvl w:ilvl="3" w:tplc="F3BAB0DA">
      <w:start w:val="1"/>
      <w:numFmt w:val="decimal"/>
      <w:lvlText w:val="%4."/>
      <w:lvlJc w:val="left"/>
      <w:pPr>
        <w:ind w:left="2880" w:hanging="360"/>
      </w:pPr>
    </w:lvl>
    <w:lvl w:ilvl="4" w:tplc="1F265BC6">
      <w:start w:val="1"/>
      <w:numFmt w:val="lowerLetter"/>
      <w:lvlText w:val="%5."/>
      <w:lvlJc w:val="left"/>
      <w:pPr>
        <w:ind w:left="3600" w:hanging="360"/>
      </w:pPr>
    </w:lvl>
    <w:lvl w:ilvl="5" w:tplc="151AFBE2">
      <w:start w:val="1"/>
      <w:numFmt w:val="lowerRoman"/>
      <w:lvlText w:val="%6."/>
      <w:lvlJc w:val="right"/>
      <w:pPr>
        <w:ind w:left="4320" w:hanging="180"/>
      </w:pPr>
    </w:lvl>
    <w:lvl w:ilvl="6" w:tplc="B7A00930">
      <w:start w:val="1"/>
      <w:numFmt w:val="decimal"/>
      <w:lvlText w:val="%7."/>
      <w:lvlJc w:val="left"/>
      <w:pPr>
        <w:ind w:left="5040" w:hanging="360"/>
      </w:pPr>
    </w:lvl>
    <w:lvl w:ilvl="7" w:tplc="E38E5AAE">
      <w:start w:val="1"/>
      <w:numFmt w:val="lowerLetter"/>
      <w:lvlText w:val="%8."/>
      <w:lvlJc w:val="left"/>
      <w:pPr>
        <w:ind w:left="5760" w:hanging="360"/>
      </w:pPr>
    </w:lvl>
    <w:lvl w:ilvl="8" w:tplc="46D6CC7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95B3C"/>
    <w:multiLevelType w:val="multilevel"/>
    <w:tmpl w:val="C74C2C52"/>
    <w:lvl w:ilvl="0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996471"/>
    <w:multiLevelType w:val="multilevel"/>
    <w:tmpl w:val="2B468F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6BE3256F"/>
    <w:multiLevelType w:val="hybridMultilevel"/>
    <w:tmpl w:val="9C3C46FA"/>
    <w:lvl w:ilvl="0" w:tplc="496AF692">
      <w:start w:val="1"/>
      <w:numFmt w:val="lowerRoman"/>
      <w:lvlText w:val="%1."/>
      <w:lvlJc w:val="right"/>
      <w:pPr>
        <w:ind w:left="720" w:hanging="360"/>
      </w:pPr>
    </w:lvl>
    <w:lvl w:ilvl="1" w:tplc="F8940B82">
      <w:start w:val="1"/>
      <w:numFmt w:val="lowerLetter"/>
      <w:lvlText w:val="%2."/>
      <w:lvlJc w:val="left"/>
      <w:pPr>
        <w:ind w:left="1440" w:hanging="360"/>
      </w:pPr>
    </w:lvl>
    <w:lvl w:ilvl="2" w:tplc="D5A82D80">
      <w:start w:val="1"/>
      <w:numFmt w:val="lowerRoman"/>
      <w:lvlText w:val="%3."/>
      <w:lvlJc w:val="right"/>
      <w:pPr>
        <w:ind w:left="2160" w:hanging="180"/>
      </w:pPr>
    </w:lvl>
    <w:lvl w:ilvl="3" w:tplc="F24AC15A">
      <w:start w:val="1"/>
      <w:numFmt w:val="decimal"/>
      <w:lvlText w:val="%4."/>
      <w:lvlJc w:val="left"/>
      <w:pPr>
        <w:ind w:left="2880" w:hanging="360"/>
      </w:pPr>
    </w:lvl>
    <w:lvl w:ilvl="4" w:tplc="3A4264E2">
      <w:start w:val="1"/>
      <w:numFmt w:val="lowerLetter"/>
      <w:lvlText w:val="%5."/>
      <w:lvlJc w:val="left"/>
      <w:pPr>
        <w:ind w:left="3600" w:hanging="360"/>
      </w:pPr>
    </w:lvl>
    <w:lvl w:ilvl="5" w:tplc="9DA8AB4C">
      <w:start w:val="1"/>
      <w:numFmt w:val="lowerRoman"/>
      <w:lvlText w:val="%6."/>
      <w:lvlJc w:val="right"/>
      <w:pPr>
        <w:ind w:left="4320" w:hanging="180"/>
      </w:pPr>
    </w:lvl>
    <w:lvl w:ilvl="6" w:tplc="1362083C">
      <w:start w:val="1"/>
      <w:numFmt w:val="decimal"/>
      <w:lvlText w:val="%7."/>
      <w:lvlJc w:val="left"/>
      <w:pPr>
        <w:ind w:left="5040" w:hanging="360"/>
      </w:pPr>
    </w:lvl>
    <w:lvl w:ilvl="7" w:tplc="38707E06">
      <w:start w:val="1"/>
      <w:numFmt w:val="lowerLetter"/>
      <w:lvlText w:val="%8."/>
      <w:lvlJc w:val="left"/>
      <w:pPr>
        <w:ind w:left="5760" w:hanging="360"/>
      </w:pPr>
    </w:lvl>
    <w:lvl w:ilvl="8" w:tplc="4F2A619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139BB"/>
    <w:multiLevelType w:val="hybridMultilevel"/>
    <w:tmpl w:val="F4F88D60"/>
    <w:lvl w:ilvl="0" w:tplc="37C02C56">
      <w:start w:val="1"/>
      <w:numFmt w:val="lowerLetter"/>
      <w:lvlText w:val="%1)"/>
      <w:lvlJc w:val="left"/>
      <w:pPr>
        <w:ind w:left="720" w:hanging="360"/>
      </w:pPr>
    </w:lvl>
    <w:lvl w:ilvl="1" w:tplc="57FCC0BC">
      <w:start w:val="1"/>
      <w:numFmt w:val="lowerLetter"/>
      <w:lvlText w:val="%2."/>
      <w:lvlJc w:val="left"/>
      <w:pPr>
        <w:ind w:left="1440" w:hanging="360"/>
      </w:pPr>
    </w:lvl>
    <w:lvl w:ilvl="2" w:tplc="9F842B0C">
      <w:start w:val="1"/>
      <w:numFmt w:val="lowerRoman"/>
      <w:lvlText w:val="%3."/>
      <w:lvlJc w:val="right"/>
      <w:pPr>
        <w:ind w:left="2160" w:hanging="180"/>
      </w:pPr>
    </w:lvl>
    <w:lvl w:ilvl="3" w:tplc="E788FBF2">
      <w:start w:val="1"/>
      <w:numFmt w:val="decimal"/>
      <w:lvlText w:val="%4."/>
      <w:lvlJc w:val="left"/>
      <w:pPr>
        <w:ind w:left="2880" w:hanging="360"/>
      </w:pPr>
    </w:lvl>
    <w:lvl w:ilvl="4" w:tplc="29D2CA8E">
      <w:start w:val="1"/>
      <w:numFmt w:val="lowerLetter"/>
      <w:lvlText w:val="%5."/>
      <w:lvlJc w:val="left"/>
      <w:pPr>
        <w:ind w:left="3600" w:hanging="360"/>
      </w:pPr>
    </w:lvl>
    <w:lvl w:ilvl="5" w:tplc="23C46580">
      <w:start w:val="1"/>
      <w:numFmt w:val="lowerRoman"/>
      <w:lvlText w:val="%6."/>
      <w:lvlJc w:val="right"/>
      <w:pPr>
        <w:ind w:left="4320" w:hanging="180"/>
      </w:pPr>
    </w:lvl>
    <w:lvl w:ilvl="6" w:tplc="56A4595E">
      <w:start w:val="1"/>
      <w:numFmt w:val="decimal"/>
      <w:lvlText w:val="%7."/>
      <w:lvlJc w:val="left"/>
      <w:pPr>
        <w:ind w:left="5040" w:hanging="360"/>
      </w:pPr>
    </w:lvl>
    <w:lvl w:ilvl="7" w:tplc="D9F401CA">
      <w:start w:val="1"/>
      <w:numFmt w:val="lowerLetter"/>
      <w:lvlText w:val="%8."/>
      <w:lvlJc w:val="left"/>
      <w:pPr>
        <w:ind w:left="5760" w:hanging="360"/>
      </w:pPr>
    </w:lvl>
    <w:lvl w:ilvl="8" w:tplc="0BC00EB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9051E"/>
    <w:multiLevelType w:val="multilevel"/>
    <w:tmpl w:val="DDACC11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F05FC"/>
    <w:multiLevelType w:val="hybridMultilevel"/>
    <w:tmpl w:val="A84019BA"/>
    <w:lvl w:ilvl="0" w:tplc="411C4456">
      <w:start w:val="1"/>
      <w:numFmt w:val="lowerRoman"/>
      <w:lvlText w:val="%1."/>
      <w:lvlJc w:val="right"/>
      <w:pPr>
        <w:ind w:left="720" w:hanging="360"/>
      </w:pPr>
    </w:lvl>
    <w:lvl w:ilvl="1" w:tplc="114A8B42">
      <w:start w:val="1"/>
      <w:numFmt w:val="lowerLetter"/>
      <w:lvlText w:val="%2."/>
      <w:lvlJc w:val="left"/>
      <w:pPr>
        <w:ind w:left="1440" w:hanging="360"/>
      </w:pPr>
    </w:lvl>
    <w:lvl w:ilvl="2" w:tplc="D21294D6">
      <w:start w:val="1"/>
      <w:numFmt w:val="lowerRoman"/>
      <w:lvlText w:val="%3."/>
      <w:lvlJc w:val="right"/>
      <w:pPr>
        <w:ind w:left="2160" w:hanging="180"/>
      </w:pPr>
    </w:lvl>
    <w:lvl w:ilvl="3" w:tplc="804C599E">
      <w:start w:val="1"/>
      <w:numFmt w:val="decimal"/>
      <w:lvlText w:val="%4."/>
      <w:lvlJc w:val="left"/>
      <w:pPr>
        <w:ind w:left="2880" w:hanging="360"/>
      </w:pPr>
    </w:lvl>
    <w:lvl w:ilvl="4" w:tplc="5E042F42">
      <w:start w:val="1"/>
      <w:numFmt w:val="lowerLetter"/>
      <w:lvlText w:val="%5."/>
      <w:lvlJc w:val="left"/>
      <w:pPr>
        <w:ind w:left="3600" w:hanging="360"/>
      </w:pPr>
    </w:lvl>
    <w:lvl w:ilvl="5" w:tplc="6D26E816">
      <w:start w:val="1"/>
      <w:numFmt w:val="lowerRoman"/>
      <w:lvlText w:val="%6."/>
      <w:lvlJc w:val="right"/>
      <w:pPr>
        <w:ind w:left="4320" w:hanging="180"/>
      </w:pPr>
    </w:lvl>
    <w:lvl w:ilvl="6" w:tplc="5C2A4BDA">
      <w:start w:val="1"/>
      <w:numFmt w:val="decimal"/>
      <w:lvlText w:val="%7."/>
      <w:lvlJc w:val="left"/>
      <w:pPr>
        <w:ind w:left="5040" w:hanging="360"/>
      </w:pPr>
    </w:lvl>
    <w:lvl w:ilvl="7" w:tplc="5DE6C840">
      <w:start w:val="1"/>
      <w:numFmt w:val="lowerLetter"/>
      <w:lvlText w:val="%8."/>
      <w:lvlJc w:val="left"/>
      <w:pPr>
        <w:ind w:left="5760" w:hanging="360"/>
      </w:pPr>
    </w:lvl>
    <w:lvl w:ilvl="8" w:tplc="F62A72A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E48B5"/>
    <w:multiLevelType w:val="multilevel"/>
    <w:tmpl w:val="218A12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762380D"/>
    <w:multiLevelType w:val="multilevel"/>
    <w:tmpl w:val="1EFE5814"/>
    <w:lvl w:ilvl="0">
      <w:start w:val="1"/>
      <w:numFmt w:val="decimal"/>
      <w:lvlText w:val="%1."/>
      <w:lvlJc w:val="left"/>
      <w:pPr>
        <w:ind w:left="397" w:hanging="397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D175F"/>
    <w:multiLevelType w:val="hybridMultilevel"/>
    <w:tmpl w:val="B1D851EC"/>
    <w:lvl w:ilvl="0" w:tplc="3F167C04">
      <w:start w:val="4"/>
      <w:numFmt w:val="decimal"/>
      <w:lvlText w:val="%1)"/>
      <w:lvlJc w:val="left"/>
      <w:pPr>
        <w:ind w:left="720" w:hanging="360"/>
      </w:pPr>
    </w:lvl>
    <w:lvl w:ilvl="1" w:tplc="31341A02">
      <w:start w:val="1"/>
      <w:numFmt w:val="lowerLetter"/>
      <w:lvlText w:val="%2)"/>
      <w:lvlJc w:val="left"/>
      <w:pPr>
        <w:ind w:left="1440" w:hanging="360"/>
      </w:pPr>
    </w:lvl>
    <w:lvl w:ilvl="2" w:tplc="0D164EDC">
      <w:start w:val="1"/>
      <w:numFmt w:val="lowerRoman"/>
      <w:lvlText w:val="%3."/>
      <w:lvlJc w:val="right"/>
      <w:pPr>
        <w:ind w:left="2160" w:hanging="180"/>
      </w:pPr>
    </w:lvl>
    <w:lvl w:ilvl="3" w:tplc="E048DE64">
      <w:start w:val="1"/>
      <w:numFmt w:val="decimal"/>
      <w:lvlText w:val="%4."/>
      <w:lvlJc w:val="left"/>
      <w:pPr>
        <w:ind w:left="2880" w:hanging="360"/>
      </w:pPr>
    </w:lvl>
    <w:lvl w:ilvl="4" w:tplc="4B402FBA">
      <w:start w:val="1"/>
      <w:numFmt w:val="lowerLetter"/>
      <w:lvlText w:val="%5."/>
      <w:lvlJc w:val="left"/>
      <w:pPr>
        <w:ind w:left="3600" w:hanging="360"/>
      </w:pPr>
    </w:lvl>
    <w:lvl w:ilvl="5" w:tplc="449C7EC0">
      <w:start w:val="1"/>
      <w:numFmt w:val="lowerRoman"/>
      <w:lvlText w:val="%6."/>
      <w:lvlJc w:val="right"/>
      <w:pPr>
        <w:ind w:left="4320" w:hanging="180"/>
      </w:pPr>
    </w:lvl>
    <w:lvl w:ilvl="6" w:tplc="079C5B0E">
      <w:start w:val="1"/>
      <w:numFmt w:val="decimal"/>
      <w:lvlText w:val="%7."/>
      <w:lvlJc w:val="left"/>
      <w:pPr>
        <w:ind w:left="5040" w:hanging="360"/>
      </w:pPr>
    </w:lvl>
    <w:lvl w:ilvl="7" w:tplc="C0EC986C">
      <w:start w:val="1"/>
      <w:numFmt w:val="lowerLetter"/>
      <w:lvlText w:val="%8."/>
      <w:lvlJc w:val="left"/>
      <w:pPr>
        <w:ind w:left="5760" w:hanging="360"/>
      </w:pPr>
    </w:lvl>
    <w:lvl w:ilvl="8" w:tplc="EF1EFB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30"/>
  </w:num>
  <w:num w:numId="4">
    <w:abstractNumId w:val="29"/>
  </w:num>
  <w:num w:numId="5">
    <w:abstractNumId w:val="13"/>
  </w:num>
  <w:num w:numId="6">
    <w:abstractNumId w:val="36"/>
  </w:num>
  <w:num w:numId="7">
    <w:abstractNumId w:val="34"/>
  </w:num>
  <w:num w:numId="8">
    <w:abstractNumId w:val="11"/>
  </w:num>
  <w:num w:numId="9">
    <w:abstractNumId w:val="33"/>
  </w:num>
  <w:num w:numId="10">
    <w:abstractNumId w:val="15"/>
  </w:num>
  <w:num w:numId="11">
    <w:abstractNumId w:val="10"/>
  </w:num>
  <w:num w:numId="12">
    <w:abstractNumId w:val="25"/>
  </w:num>
  <w:num w:numId="13">
    <w:abstractNumId w:val="39"/>
  </w:num>
  <w:num w:numId="14">
    <w:abstractNumId w:val="17"/>
  </w:num>
  <w:num w:numId="15">
    <w:abstractNumId w:val="3"/>
  </w:num>
  <w:num w:numId="16">
    <w:abstractNumId w:val="4"/>
  </w:num>
  <w:num w:numId="17">
    <w:abstractNumId w:val="12"/>
  </w:num>
  <w:num w:numId="18">
    <w:abstractNumId w:val="9"/>
  </w:num>
  <w:num w:numId="19">
    <w:abstractNumId w:val="27"/>
  </w:num>
  <w:num w:numId="20">
    <w:abstractNumId w:val="32"/>
  </w:num>
  <w:num w:numId="21">
    <w:abstractNumId w:val="38"/>
  </w:num>
  <w:num w:numId="22">
    <w:abstractNumId w:val="16"/>
  </w:num>
  <w:num w:numId="23">
    <w:abstractNumId w:val="6"/>
  </w:num>
  <w:num w:numId="24">
    <w:abstractNumId w:val="35"/>
  </w:num>
  <w:num w:numId="25">
    <w:abstractNumId w:val="7"/>
  </w:num>
  <w:num w:numId="26">
    <w:abstractNumId w:val="2"/>
  </w:num>
  <w:num w:numId="27">
    <w:abstractNumId w:val="5"/>
  </w:num>
  <w:num w:numId="28">
    <w:abstractNumId w:val="31"/>
  </w:num>
  <w:num w:numId="29">
    <w:abstractNumId w:val="28"/>
  </w:num>
  <w:num w:numId="30">
    <w:abstractNumId w:val="1"/>
  </w:num>
  <w:num w:numId="31">
    <w:abstractNumId w:val="21"/>
  </w:num>
  <w:num w:numId="32">
    <w:abstractNumId w:val="26"/>
  </w:num>
  <w:num w:numId="33">
    <w:abstractNumId w:val="19"/>
  </w:num>
  <w:num w:numId="34">
    <w:abstractNumId w:val="37"/>
  </w:num>
  <w:num w:numId="35">
    <w:abstractNumId w:val="8"/>
  </w:num>
  <w:num w:numId="36">
    <w:abstractNumId w:val="18"/>
  </w:num>
  <w:num w:numId="37">
    <w:abstractNumId w:val="0"/>
  </w:num>
  <w:num w:numId="38">
    <w:abstractNumId w:val="24"/>
  </w:num>
  <w:num w:numId="39">
    <w:abstractNumId w:val="2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6D"/>
    <w:rsid w:val="0000070A"/>
    <w:rsid w:val="00042EF3"/>
    <w:rsid w:val="00057B2B"/>
    <w:rsid w:val="00094CA2"/>
    <w:rsid w:val="000B51F2"/>
    <w:rsid w:val="000C4062"/>
    <w:rsid w:val="000F4D3E"/>
    <w:rsid w:val="000F7CE8"/>
    <w:rsid w:val="001521C0"/>
    <w:rsid w:val="001D78E9"/>
    <w:rsid w:val="002057AC"/>
    <w:rsid w:val="00226278"/>
    <w:rsid w:val="002446B1"/>
    <w:rsid w:val="0024614B"/>
    <w:rsid w:val="002971DE"/>
    <w:rsid w:val="002A78AF"/>
    <w:rsid w:val="002B6EB3"/>
    <w:rsid w:val="002E54FD"/>
    <w:rsid w:val="00301F0F"/>
    <w:rsid w:val="00311188"/>
    <w:rsid w:val="00347F41"/>
    <w:rsid w:val="003E4E3D"/>
    <w:rsid w:val="003F2B9D"/>
    <w:rsid w:val="004009E0"/>
    <w:rsid w:val="004339DA"/>
    <w:rsid w:val="004B1C82"/>
    <w:rsid w:val="004D7AAA"/>
    <w:rsid w:val="005632E1"/>
    <w:rsid w:val="0059786C"/>
    <w:rsid w:val="005B0B1C"/>
    <w:rsid w:val="005E5E00"/>
    <w:rsid w:val="00622762"/>
    <w:rsid w:val="00655D6A"/>
    <w:rsid w:val="006E2632"/>
    <w:rsid w:val="00747D8D"/>
    <w:rsid w:val="0075524F"/>
    <w:rsid w:val="0078023B"/>
    <w:rsid w:val="007C8238"/>
    <w:rsid w:val="008424B3"/>
    <w:rsid w:val="00860F6D"/>
    <w:rsid w:val="00867F43"/>
    <w:rsid w:val="008962DA"/>
    <w:rsid w:val="008A72D7"/>
    <w:rsid w:val="008B57D7"/>
    <w:rsid w:val="008C4CD9"/>
    <w:rsid w:val="008E5534"/>
    <w:rsid w:val="00926351"/>
    <w:rsid w:val="009445CA"/>
    <w:rsid w:val="00973238"/>
    <w:rsid w:val="009D5208"/>
    <w:rsid w:val="00A171DB"/>
    <w:rsid w:val="00A32DD4"/>
    <w:rsid w:val="00AB7346"/>
    <w:rsid w:val="00B05FBB"/>
    <w:rsid w:val="00B16BCC"/>
    <w:rsid w:val="00B26F8A"/>
    <w:rsid w:val="00B42C46"/>
    <w:rsid w:val="00BA6FB6"/>
    <w:rsid w:val="00BB6114"/>
    <w:rsid w:val="00BF56EA"/>
    <w:rsid w:val="00C12834"/>
    <w:rsid w:val="00C6383F"/>
    <w:rsid w:val="00C95B36"/>
    <w:rsid w:val="00CA1F74"/>
    <w:rsid w:val="00CA6720"/>
    <w:rsid w:val="00CC2B59"/>
    <w:rsid w:val="00CE7D4B"/>
    <w:rsid w:val="00D51EBE"/>
    <w:rsid w:val="00D66A69"/>
    <w:rsid w:val="00DA3066"/>
    <w:rsid w:val="00DC7962"/>
    <w:rsid w:val="00E064A7"/>
    <w:rsid w:val="00E23764"/>
    <w:rsid w:val="00E967FA"/>
    <w:rsid w:val="00EC407C"/>
    <w:rsid w:val="00EE251E"/>
    <w:rsid w:val="00EE641D"/>
    <w:rsid w:val="00EF7656"/>
    <w:rsid w:val="00F61873"/>
    <w:rsid w:val="00F87DD3"/>
    <w:rsid w:val="00FB6010"/>
    <w:rsid w:val="01549CC7"/>
    <w:rsid w:val="01A729E9"/>
    <w:rsid w:val="01FF2A3C"/>
    <w:rsid w:val="020E6CD5"/>
    <w:rsid w:val="027346F8"/>
    <w:rsid w:val="02E9D8F9"/>
    <w:rsid w:val="045635FB"/>
    <w:rsid w:val="04D16EFC"/>
    <w:rsid w:val="04D81364"/>
    <w:rsid w:val="04D9DAA2"/>
    <w:rsid w:val="056C3A92"/>
    <w:rsid w:val="05A2FDF3"/>
    <w:rsid w:val="07139523"/>
    <w:rsid w:val="073ECE54"/>
    <w:rsid w:val="079EA028"/>
    <w:rsid w:val="08C8EE28"/>
    <w:rsid w:val="09075ECE"/>
    <w:rsid w:val="0A082032"/>
    <w:rsid w:val="0A70280E"/>
    <w:rsid w:val="0A766F16"/>
    <w:rsid w:val="0AB5BCD0"/>
    <w:rsid w:val="0ABCED2E"/>
    <w:rsid w:val="0B36A7C7"/>
    <w:rsid w:val="0C101468"/>
    <w:rsid w:val="0CAE97EF"/>
    <w:rsid w:val="0E8BF9DB"/>
    <w:rsid w:val="0F0F69B0"/>
    <w:rsid w:val="1082CBF1"/>
    <w:rsid w:val="11666C3B"/>
    <w:rsid w:val="12E18831"/>
    <w:rsid w:val="1341D1AC"/>
    <w:rsid w:val="134E39BE"/>
    <w:rsid w:val="14DDA20D"/>
    <w:rsid w:val="15563D14"/>
    <w:rsid w:val="17EA8B2D"/>
    <w:rsid w:val="18736CB3"/>
    <w:rsid w:val="19B0FB30"/>
    <w:rsid w:val="1A28FC89"/>
    <w:rsid w:val="1AC42367"/>
    <w:rsid w:val="1B4D140D"/>
    <w:rsid w:val="1D00AF0B"/>
    <w:rsid w:val="21267406"/>
    <w:rsid w:val="2296A7AB"/>
    <w:rsid w:val="22C386CD"/>
    <w:rsid w:val="23FB301F"/>
    <w:rsid w:val="2577A954"/>
    <w:rsid w:val="25C33D2F"/>
    <w:rsid w:val="267E0A9C"/>
    <w:rsid w:val="286F1698"/>
    <w:rsid w:val="293146BC"/>
    <w:rsid w:val="294707A2"/>
    <w:rsid w:val="295D6E6E"/>
    <w:rsid w:val="2A495223"/>
    <w:rsid w:val="2AD543D2"/>
    <w:rsid w:val="2AE9469C"/>
    <w:rsid w:val="2BAEA4E0"/>
    <w:rsid w:val="2DAAB72A"/>
    <w:rsid w:val="2E197FD4"/>
    <w:rsid w:val="2FCCBE3A"/>
    <w:rsid w:val="315D79DB"/>
    <w:rsid w:val="31B1CB6F"/>
    <w:rsid w:val="3446C988"/>
    <w:rsid w:val="347C2618"/>
    <w:rsid w:val="35760A81"/>
    <w:rsid w:val="35FD9494"/>
    <w:rsid w:val="3639282B"/>
    <w:rsid w:val="36435109"/>
    <w:rsid w:val="366858FE"/>
    <w:rsid w:val="3703CBE6"/>
    <w:rsid w:val="37B3C6DA"/>
    <w:rsid w:val="39DE4858"/>
    <w:rsid w:val="3A0FCFEC"/>
    <w:rsid w:val="3ABFCAE0"/>
    <w:rsid w:val="3ACC4AF2"/>
    <w:rsid w:val="3C178304"/>
    <w:rsid w:val="3DBA354B"/>
    <w:rsid w:val="40F7C477"/>
    <w:rsid w:val="442F6539"/>
    <w:rsid w:val="44732D38"/>
    <w:rsid w:val="44C6267B"/>
    <w:rsid w:val="46EE52F4"/>
    <w:rsid w:val="46FFF634"/>
    <w:rsid w:val="47E5985A"/>
    <w:rsid w:val="4A272D3E"/>
    <w:rsid w:val="4AD5EEAA"/>
    <w:rsid w:val="4B4BCF1F"/>
    <w:rsid w:val="4D78BC05"/>
    <w:rsid w:val="4DB2273C"/>
    <w:rsid w:val="4E3D9AC4"/>
    <w:rsid w:val="4EB0E215"/>
    <w:rsid w:val="4FED27CC"/>
    <w:rsid w:val="515D6704"/>
    <w:rsid w:val="51FA6C3E"/>
    <w:rsid w:val="535EAAC9"/>
    <w:rsid w:val="5425462E"/>
    <w:rsid w:val="54A77092"/>
    <w:rsid w:val="54E89554"/>
    <w:rsid w:val="553516B7"/>
    <w:rsid w:val="5537CD7A"/>
    <w:rsid w:val="55ADC682"/>
    <w:rsid w:val="5650D792"/>
    <w:rsid w:val="56A34C6B"/>
    <w:rsid w:val="56FD559A"/>
    <w:rsid w:val="57F839B1"/>
    <w:rsid w:val="585629F7"/>
    <w:rsid w:val="588F0C48"/>
    <w:rsid w:val="593576E1"/>
    <w:rsid w:val="59940A12"/>
    <w:rsid w:val="59BB95BA"/>
    <w:rsid w:val="59D3F8AF"/>
    <w:rsid w:val="5A440506"/>
    <w:rsid w:val="5A87CD05"/>
    <w:rsid w:val="5B2DA759"/>
    <w:rsid w:val="5C0A7509"/>
    <w:rsid w:val="5CC5106B"/>
    <w:rsid w:val="5CD36A54"/>
    <w:rsid w:val="5E320448"/>
    <w:rsid w:val="5E9F434B"/>
    <w:rsid w:val="5EEBE554"/>
    <w:rsid w:val="5F10C22B"/>
    <w:rsid w:val="600096BC"/>
    <w:rsid w:val="6083A379"/>
    <w:rsid w:val="60A70F5F"/>
    <w:rsid w:val="6136BCD9"/>
    <w:rsid w:val="620A5D65"/>
    <w:rsid w:val="62AEA195"/>
    <w:rsid w:val="6417713D"/>
    <w:rsid w:val="6446987F"/>
    <w:rsid w:val="65E64257"/>
    <w:rsid w:val="6715DFC3"/>
    <w:rsid w:val="67799101"/>
    <w:rsid w:val="67D9256A"/>
    <w:rsid w:val="6895ED79"/>
    <w:rsid w:val="68BF91F7"/>
    <w:rsid w:val="69480661"/>
    <w:rsid w:val="695678DD"/>
    <w:rsid w:val="6B2CD5E0"/>
    <w:rsid w:val="6D28AE8D"/>
    <w:rsid w:val="6E7ED887"/>
    <w:rsid w:val="6F8D6596"/>
    <w:rsid w:val="6FA2D32F"/>
    <w:rsid w:val="7202638B"/>
    <w:rsid w:val="72CB274F"/>
    <w:rsid w:val="732F2544"/>
    <w:rsid w:val="73E7E2B9"/>
    <w:rsid w:val="74037488"/>
    <w:rsid w:val="75A6595F"/>
    <w:rsid w:val="75C34D93"/>
    <w:rsid w:val="7614DC4A"/>
    <w:rsid w:val="765E4DB0"/>
    <w:rsid w:val="76F373A1"/>
    <w:rsid w:val="777C5278"/>
    <w:rsid w:val="7B171BDA"/>
    <w:rsid w:val="7CE951DF"/>
    <w:rsid w:val="7D5EA732"/>
    <w:rsid w:val="7D8FFE87"/>
    <w:rsid w:val="7E8E9333"/>
    <w:rsid w:val="7F7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1D1"/>
  <w15:docId w15:val="{E22BFD17-9856-4207-B704-EEA231C4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34"/>
    <w:qFormat/>
    <w:rsid w:val="006A11DB"/>
    <w:pPr>
      <w:ind w:left="720"/>
      <w:contextualSpacing/>
    </w:pPr>
  </w:style>
  <w:style w:type="paragraph" w:customStyle="1" w:styleId="Default">
    <w:name w:val="Default"/>
    <w:rsid w:val="00A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99"/>
    <w:qFormat/>
    <w:locked/>
    <w:rsid w:val="00F037D1"/>
  </w:style>
  <w:style w:type="paragraph" w:styleId="Tekstdymka">
    <w:name w:val="Balloon Text"/>
    <w:basedOn w:val="Normalny"/>
    <w:link w:val="TekstdymkaZnak"/>
    <w:uiPriority w:val="99"/>
    <w:semiHidden/>
    <w:unhideWhenUsed/>
    <w:rsid w:val="00D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B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346"/>
  </w:style>
  <w:style w:type="paragraph" w:styleId="Stopka">
    <w:name w:val="footer"/>
    <w:basedOn w:val="Normalny"/>
    <w:link w:val="StopkaZnak"/>
    <w:uiPriority w:val="99"/>
    <w:semiHidden/>
    <w:unhideWhenUsed/>
    <w:rsid w:val="00AB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7346"/>
  </w:style>
  <w:style w:type="table" w:customStyle="1" w:styleId="TableNormal1">
    <w:name w:val="Table Normal1"/>
    <w:rsid w:val="00AB73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AB734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2D7"/>
    <w:rPr>
      <w:b/>
      <w:bCs/>
      <w:sz w:val="20"/>
      <w:szCs w:val="20"/>
    </w:rPr>
  </w:style>
  <w:style w:type="character" w:customStyle="1" w:styleId="spellingerror">
    <w:name w:val="spellingerror"/>
    <w:basedOn w:val="Domylnaczcionkaakapitu"/>
    <w:rsid w:val="09075ECE"/>
  </w:style>
  <w:style w:type="character" w:customStyle="1" w:styleId="normaltextrun">
    <w:name w:val="normaltextrun"/>
    <w:basedOn w:val="Domylnaczcionkaakapitu"/>
    <w:rsid w:val="09075ECE"/>
  </w:style>
  <w:style w:type="character" w:customStyle="1" w:styleId="eop">
    <w:name w:val="eop"/>
    <w:basedOn w:val="Domylnaczcionkaakapitu"/>
    <w:rsid w:val="09075ECE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extualspellingandgrammarerror">
    <w:name w:val="contextualspellingandgrammarerror"/>
    <w:basedOn w:val="Domylnaczcionkaakapitu"/>
    <w:rsid w:val="00B2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lb1i9jsVgi1uFi+HNxB4/FLNg==">AMUW2mWjlJm4dqtAH9o0b5kJMnUo0xuHATkdYWoteToltcsxYt/FceKnKP7P1WFeQyh5xjLhejjC+iAT9u22tthYNbrO8/JeFZ7xo5wQa8iBXFcd9+RoGqE=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0F6B4F6198546A1325C3929998785" ma:contentTypeVersion="10" ma:contentTypeDescription="Utwórz nowy dokument." ma:contentTypeScope="" ma:versionID="957ddd4f4ff4198dc89414d74a59d1c0">
  <xsd:schema xmlns:xsd="http://www.w3.org/2001/XMLSchema" xmlns:xs="http://www.w3.org/2001/XMLSchema" xmlns:p="http://schemas.microsoft.com/office/2006/metadata/properties" xmlns:ns3="44e06aee-6b65-4d8d-b96c-5dfb78f4c615" targetNamespace="http://schemas.microsoft.com/office/2006/metadata/properties" ma:root="true" ma:fieldsID="1ae3fd3d38169ab025c1d37f5398a125" ns3:_="">
    <xsd:import namespace="44e06aee-6b65-4d8d-b96c-5dfb78f4c6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06aee-6b65-4d8d-b96c-5dfb78f4c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3C18DE-0BDE-4B92-BECC-D45F98FD3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F90539-29AF-44C0-A51D-1F988111F6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0C1D0E-CB72-431A-A171-3C50DDFA67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C4F193-39A1-4B54-8F8A-66CB89EDB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06aee-6b65-4d8d-b96c-5dfb78f4c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3809</Words>
  <Characters>22857</Characters>
  <Application>Microsoft Office Word</Application>
  <DocSecurity>0</DocSecurity>
  <Lines>190</Lines>
  <Paragraphs>53</Paragraphs>
  <ScaleCrop>false</ScaleCrop>
  <Company/>
  <LinksUpToDate>false</LinksUpToDate>
  <CharactersWithSpaces>26613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2021-03-19T19:04:00Z</dcterms:created>
  <dcterms:modified xsi:type="dcterms:W3CDTF">2021-03-19T19:12:00Z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0x0101005A80F6B4F6198546A1325C3929998785</vt:lpwstr>
  </property>
</Properties>
</file>